
<file path=[Content_Types].xml><?xml version="1.0" encoding="utf-8"?>
<Types xmlns="http://schemas.openxmlformats.org/package/2006/content-types">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Pr="000F3581" w:rsidR="00103285" w:rsidP="0014347C" w:rsidRDefault="00202A0A" w14:paraId="683A906F" w14:textId="6FFBBDC3">
      <w:pPr>
        <w:spacing w:after="0" w:line="247" w:lineRule="auto"/>
        <w:rPr>
          <w:sz w:val="32"/>
          <w:szCs w:val="32"/>
          <w:lang w:val="en-US"/>
        </w:rPr>
      </w:pPr>
      <w:r w:rsidRPr="000F3581">
        <w:rPr>
          <w:sz w:val="32"/>
          <w:szCs w:val="32"/>
          <w:lang w:val="en-US"/>
        </w:rPr>
        <w:t>London and the South East Social Work Education network/ASYE forum</w:t>
      </w:r>
    </w:p>
    <w:p w:rsidR="00202A0A" w:rsidP="0014347C" w:rsidRDefault="00202A0A" w14:paraId="084ACEE7" w14:textId="77777777">
      <w:pPr>
        <w:spacing w:after="0" w:line="247" w:lineRule="auto"/>
        <w:rPr>
          <w:lang w:val="en-US"/>
        </w:rPr>
      </w:pPr>
    </w:p>
    <w:p w:rsidR="00202A0A" w:rsidP="0014347C" w:rsidRDefault="00202A0A" w14:paraId="6F078C2A" w14:textId="4134051B">
      <w:pPr>
        <w:spacing w:after="0" w:line="247" w:lineRule="auto"/>
        <w:rPr>
          <w:lang w:val="en-US"/>
        </w:rPr>
      </w:pPr>
      <w:r>
        <w:rPr>
          <w:lang w:val="en-US"/>
        </w:rPr>
        <w:t>Notes from the meeting held on 26 June 2024 (</w:t>
      </w:r>
      <w:r w:rsidR="0014347C">
        <w:rPr>
          <w:lang w:val="en-US"/>
        </w:rPr>
        <w:t>s</w:t>
      </w:r>
      <w:r>
        <w:rPr>
          <w:lang w:val="en-US"/>
        </w:rPr>
        <w:t xml:space="preserve">lides </w:t>
      </w:r>
      <w:r w:rsidR="005E22A5">
        <w:rPr>
          <w:lang w:val="en-US"/>
        </w:rPr>
        <w:t>below</w:t>
      </w:r>
      <w:r>
        <w:rPr>
          <w:lang w:val="en-US"/>
        </w:rPr>
        <w:t>)</w:t>
      </w:r>
    </w:p>
    <w:p w:rsidR="00202A0A" w:rsidP="0014347C" w:rsidRDefault="00202A0A" w14:paraId="5C436B42" w14:textId="77777777">
      <w:pPr>
        <w:spacing w:after="0" w:line="247" w:lineRule="auto"/>
        <w:rPr>
          <w:lang w:val="en-US"/>
        </w:rPr>
      </w:pPr>
    </w:p>
    <w:p w:rsidR="00202A0A" w:rsidP="0014347C" w:rsidRDefault="00202A0A" w14:paraId="60A01281" w14:textId="396BAE63">
      <w:pPr>
        <w:spacing w:after="0" w:line="247" w:lineRule="auto"/>
        <w:rPr>
          <w:szCs w:val="24"/>
        </w:rPr>
      </w:pPr>
      <w:r>
        <w:rPr>
          <w:b/>
          <w:bCs/>
          <w:szCs w:val="24"/>
        </w:rPr>
        <w:t>Jane Matthew Byrne</w:t>
      </w:r>
      <w:r>
        <w:rPr>
          <w:szCs w:val="24"/>
        </w:rPr>
        <w:t xml:space="preserve">, Kingston University presented the Pan London South East </w:t>
      </w:r>
      <w:r w:rsidR="00A3507C">
        <w:rPr>
          <w:szCs w:val="24"/>
        </w:rPr>
        <w:t>p</w:t>
      </w:r>
      <w:r>
        <w:rPr>
          <w:szCs w:val="24"/>
        </w:rPr>
        <w:t xml:space="preserve">ortfolio </w:t>
      </w:r>
      <w:r w:rsidR="00A3507C">
        <w:rPr>
          <w:szCs w:val="24"/>
        </w:rPr>
        <w:t>d</w:t>
      </w:r>
      <w:r>
        <w:rPr>
          <w:szCs w:val="24"/>
        </w:rPr>
        <w:t>ocuments 2024-25 and how these have been adapted. Summary attached. Highlights are:</w:t>
      </w:r>
    </w:p>
    <w:p w:rsidRPr="000F3581" w:rsidR="00202A0A" w:rsidP="000F3581" w:rsidRDefault="00202A0A" w14:paraId="77F2BFAB" w14:textId="77777777">
      <w:pPr>
        <w:pStyle w:val="ListParagraph"/>
        <w:numPr>
          <w:ilvl w:val="0"/>
          <w:numId w:val="1"/>
        </w:numPr>
        <w:spacing w:after="0" w:line="247" w:lineRule="auto"/>
        <w:rPr>
          <w:szCs w:val="24"/>
        </w:rPr>
      </w:pPr>
      <w:r w:rsidRPr="000F3581">
        <w:rPr>
          <w:szCs w:val="24"/>
        </w:rPr>
        <w:t>Anonymisation for the student profile to improve non bias/identification</w:t>
      </w:r>
    </w:p>
    <w:p w:rsidRPr="000F3581" w:rsidR="00202A0A" w:rsidP="000F3581" w:rsidRDefault="00202A0A" w14:paraId="36AFF709" w14:textId="77777777">
      <w:pPr>
        <w:pStyle w:val="ListParagraph"/>
        <w:numPr>
          <w:ilvl w:val="0"/>
          <w:numId w:val="1"/>
        </w:numPr>
        <w:spacing w:after="0" w:line="247" w:lineRule="auto"/>
        <w:rPr>
          <w:szCs w:val="24"/>
        </w:rPr>
      </w:pPr>
      <w:r w:rsidRPr="000F3581">
        <w:rPr>
          <w:szCs w:val="24"/>
        </w:rPr>
        <w:t>Referring to index of evidence (IoE)</w:t>
      </w:r>
    </w:p>
    <w:p w:rsidRPr="000F3581" w:rsidR="00202A0A" w:rsidP="000F3581" w:rsidRDefault="00202A0A" w14:paraId="17A4EE1D" w14:textId="77777777">
      <w:pPr>
        <w:pStyle w:val="ListParagraph"/>
        <w:numPr>
          <w:ilvl w:val="0"/>
          <w:numId w:val="1"/>
        </w:numPr>
        <w:spacing w:after="0" w:line="247" w:lineRule="auto"/>
        <w:rPr>
          <w:szCs w:val="24"/>
        </w:rPr>
      </w:pPr>
      <w:r w:rsidRPr="000F3581">
        <w:rPr>
          <w:szCs w:val="24"/>
        </w:rPr>
        <w:t>Linking to holistic assessment throughout</w:t>
      </w:r>
    </w:p>
    <w:p w:rsidRPr="000F3581" w:rsidR="00202A0A" w:rsidP="000F3581" w:rsidRDefault="00202A0A" w14:paraId="2D4F79D8" w14:textId="77777777">
      <w:pPr>
        <w:pStyle w:val="ListParagraph"/>
        <w:numPr>
          <w:ilvl w:val="0"/>
          <w:numId w:val="1"/>
        </w:numPr>
        <w:spacing w:after="0" w:line="247" w:lineRule="auto"/>
        <w:rPr>
          <w:szCs w:val="24"/>
        </w:rPr>
      </w:pPr>
      <w:r w:rsidRPr="000F3581">
        <w:rPr>
          <w:szCs w:val="24"/>
        </w:rPr>
        <w:t>Reflection by student encouraged following PE feedback to demonstrate learning gained</w:t>
      </w:r>
    </w:p>
    <w:p w:rsidRPr="000F3581" w:rsidR="00202A0A" w:rsidP="000F3581" w:rsidRDefault="00202A0A" w14:paraId="5D022CDB" w14:textId="77777777">
      <w:pPr>
        <w:pStyle w:val="ListParagraph"/>
        <w:numPr>
          <w:ilvl w:val="0"/>
          <w:numId w:val="1"/>
        </w:numPr>
        <w:spacing w:after="0" w:line="247" w:lineRule="auto"/>
        <w:rPr>
          <w:szCs w:val="24"/>
        </w:rPr>
      </w:pPr>
      <w:r w:rsidRPr="000F3581">
        <w:rPr>
          <w:szCs w:val="24"/>
        </w:rPr>
        <w:t>Placement progress form added to help identify further support/challenges/additional needs</w:t>
      </w:r>
    </w:p>
    <w:p w:rsidR="00A3507C" w:rsidP="0014347C" w:rsidRDefault="00A3507C" w14:paraId="3C8C7F6B" w14:textId="77777777">
      <w:pPr>
        <w:spacing w:after="0" w:line="247" w:lineRule="auto"/>
        <w:rPr>
          <w:szCs w:val="24"/>
        </w:rPr>
      </w:pPr>
    </w:p>
    <w:p w:rsidR="00202A0A" w:rsidP="0014347C" w:rsidRDefault="00202A0A" w14:paraId="377FC226" w14:textId="00131983">
      <w:pPr>
        <w:spacing w:after="0" w:line="247" w:lineRule="auto"/>
        <w:rPr>
          <w:szCs w:val="24"/>
        </w:rPr>
      </w:pPr>
      <w:r>
        <w:rPr>
          <w:szCs w:val="24"/>
        </w:rPr>
        <w:t xml:space="preserve">To note, not to mix previous paperwork with new paperwork. Date added to the portfolio forms </w:t>
      </w:r>
      <w:r w:rsidR="00652882">
        <w:rPr>
          <w:szCs w:val="24"/>
        </w:rPr>
        <w:t>20</w:t>
      </w:r>
      <w:r>
        <w:rPr>
          <w:szCs w:val="24"/>
        </w:rPr>
        <w:t>24/2</w:t>
      </w:r>
      <w:r w:rsidR="00652882">
        <w:rPr>
          <w:szCs w:val="24"/>
        </w:rPr>
        <w:t>5</w:t>
      </w:r>
    </w:p>
    <w:p w:rsidR="00202A0A" w:rsidP="0014347C" w:rsidRDefault="00202A0A" w14:paraId="3B47F78F" w14:textId="77777777">
      <w:pPr>
        <w:spacing w:after="0" w:line="247" w:lineRule="auto"/>
        <w:rPr>
          <w:szCs w:val="24"/>
        </w:rPr>
      </w:pPr>
    </w:p>
    <w:p w:rsidR="00202A0A" w:rsidP="0014347C" w:rsidRDefault="00202A0A" w14:paraId="52F0F4ED" w14:textId="135B4EC8">
      <w:pPr>
        <w:spacing w:after="0" w:line="247" w:lineRule="auto"/>
        <w:rPr>
          <w:szCs w:val="24"/>
        </w:rPr>
      </w:pPr>
      <w:r>
        <w:rPr>
          <w:b/>
          <w:bCs/>
          <w:szCs w:val="24"/>
        </w:rPr>
        <w:t xml:space="preserve">Skills for Care </w:t>
      </w:r>
      <w:r w:rsidR="00652882">
        <w:rPr>
          <w:b/>
          <w:bCs/>
          <w:szCs w:val="24"/>
        </w:rPr>
        <w:t>u</w:t>
      </w:r>
      <w:r>
        <w:rPr>
          <w:b/>
          <w:bCs/>
          <w:szCs w:val="24"/>
        </w:rPr>
        <w:t>pdates</w:t>
      </w:r>
      <w:r>
        <w:rPr>
          <w:szCs w:val="24"/>
        </w:rPr>
        <w:t xml:space="preserve"> – slides enclosed</w:t>
      </w:r>
    </w:p>
    <w:p w:rsidRPr="00652882" w:rsidR="00202A0A" w:rsidP="00652882" w:rsidRDefault="00202A0A" w14:paraId="00F108FC" w14:textId="1D57D8E7">
      <w:pPr>
        <w:pStyle w:val="ListParagraph"/>
        <w:numPr>
          <w:ilvl w:val="0"/>
          <w:numId w:val="2"/>
        </w:numPr>
        <w:spacing w:after="0" w:line="247" w:lineRule="auto"/>
        <w:rPr>
          <w:szCs w:val="24"/>
        </w:rPr>
      </w:pPr>
      <w:r w:rsidRPr="00652882">
        <w:rPr>
          <w:szCs w:val="24"/>
        </w:rPr>
        <w:t xml:space="preserve">Dates for ASYE </w:t>
      </w:r>
      <w:r w:rsidRPr="00652882" w:rsidR="00652882">
        <w:rPr>
          <w:szCs w:val="24"/>
        </w:rPr>
        <w:t>f</w:t>
      </w:r>
      <w:r w:rsidRPr="00652882">
        <w:rPr>
          <w:szCs w:val="24"/>
        </w:rPr>
        <w:t>orums announced and on website</w:t>
      </w:r>
    </w:p>
    <w:p w:rsidRPr="00652882" w:rsidR="00202A0A" w:rsidP="00652882" w:rsidRDefault="00202A0A" w14:paraId="39F259B4" w14:textId="5A738937">
      <w:pPr>
        <w:pStyle w:val="ListParagraph"/>
        <w:numPr>
          <w:ilvl w:val="0"/>
          <w:numId w:val="2"/>
        </w:numPr>
        <w:spacing w:after="0" w:line="247" w:lineRule="auto"/>
        <w:rPr>
          <w:szCs w:val="24"/>
        </w:rPr>
      </w:pPr>
      <w:r w:rsidRPr="00652882">
        <w:rPr>
          <w:szCs w:val="24"/>
        </w:rPr>
        <w:t xml:space="preserve">Peer </w:t>
      </w:r>
      <w:r w:rsidRPr="00652882" w:rsidR="00652882">
        <w:rPr>
          <w:szCs w:val="24"/>
        </w:rPr>
        <w:t>reviewer request for child</w:t>
      </w:r>
      <w:r w:rsidR="007E3AC9">
        <w:rPr>
          <w:szCs w:val="24"/>
        </w:rPr>
        <w:t xml:space="preserve"> and family</w:t>
      </w:r>
      <w:r w:rsidRPr="00652882" w:rsidR="00652882">
        <w:rPr>
          <w:szCs w:val="24"/>
        </w:rPr>
        <w:t>/adults</w:t>
      </w:r>
      <w:r w:rsidRPr="00652882">
        <w:rPr>
          <w:szCs w:val="24"/>
        </w:rPr>
        <w:t xml:space="preserve">. No need to be a qualified </w:t>
      </w:r>
      <w:r w:rsidRPr="00652882" w:rsidR="00652882">
        <w:rPr>
          <w:szCs w:val="24"/>
        </w:rPr>
        <w:t>social worker</w:t>
      </w:r>
      <w:r w:rsidRPr="00652882">
        <w:rPr>
          <w:szCs w:val="24"/>
        </w:rPr>
        <w:t xml:space="preserve"> to apply</w:t>
      </w:r>
    </w:p>
    <w:p w:rsidRPr="00652882" w:rsidR="00202A0A" w:rsidP="00652882" w:rsidRDefault="00202A0A" w14:paraId="21682409" w14:textId="39186CB0">
      <w:pPr>
        <w:pStyle w:val="ListParagraph"/>
        <w:numPr>
          <w:ilvl w:val="0"/>
          <w:numId w:val="2"/>
        </w:numPr>
        <w:spacing w:after="0" w:line="247" w:lineRule="auto"/>
        <w:rPr>
          <w:szCs w:val="24"/>
        </w:rPr>
      </w:pPr>
      <w:r w:rsidRPr="00652882">
        <w:rPr>
          <w:szCs w:val="24"/>
        </w:rPr>
        <w:t xml:space="preserve">Action </w:t>
      </w:r>
      <w:r w:rsidRPr="00652882" w:rsidR="00652882">
        <w:rPr>
          <w:szCs w:val="24"/>
        </w:rPr>
        <w:t>learning se</w:t>
      </w:r>
      <w:r w:rsidRPr="00652882">
        <w:rPr>
          <w:szCs w:val="24"/>
        </w:rPr>
        <w:t>t, new cohort dates announced and on website</w:t>
      </w:r>
    </w:p>
    <w:p w:rsidR="00202A0A" w:rsidP="0014347C" w:rsidRDefault="00202A0A" w14:paraId="333B43D0" w14:textId="77777777">
      <w:pPr>
        <w:spacing w:after="0" w:line="247" w:lineRule="auto"/>
        <w:rPr>
          <w:szCs w:val="24"/>
        </w:rPr>
      </w:pPr>
    </w:p>
    <w:p w:rsidR="00202A0A" w:rsidP="0014347C" w:rsidRDefault="00202A0A" w14:paraId="03A5548A" w14:textId="77777777">
      <w:pPr>
        <w:spacing w:after="0" w:line="247" w:lineRule="auto"/>
        <w:rPr>
          <w:szCs w:val="24"/>
        </w:rPr>
      </w:pPr>
      <w:r>
        <w:rPr>
          <w:b/>
          <w:bCs/>
          <w:szCs w:val="24"/>
        </w:rPr>
        <w:t>Action</w:t>
      </w:r>
      <w:r>
        <w:rPr>
          <w:szCs w:val="24"/>
        </w:rPr>
        <w:t>: Selena can we have any information about the potential for a L2 ALS training for those who have carried out L1</w:t>
      </w:r>
    </w:p>
    <w:p w:rsidR="00202A0A" w:rsidP="0014347C" w:rsidRDefault="00202A0A" w14:paraId="78A8DAAA" w14:textId="77777777">
      <w:pPr>
        <w:spacing w:after="0" w:line="247" w:lineRule="auto"/>
        <w:rPr>
          <w:szCs w:val="24"/>
        </w:rPr>
      </w:pPr>
    </w:p>
    <w:p w:rsidR="00202A0A" w:rsidP="0014347C" w:rsidRDefault="00202A0A" w14:paraId="00D9B63B" w14:textId="77777777">
      <w:pPr>
        <w:spacing w:after="0" w:line="247" w:lineRule="auto"/>
        <w:rPr>
          <w:b/>
          <w:bCs/>
          <w:szCs w:val="24"/>
        </w:rPr>
      </w:pPr>
      <w:r>
        <w:rPr>
          <w:b/>
          <w:bCs/>
          <w:szCs w:val="24"/>
        </w:rPr>
        <w:t xml:space="preserve">Debbie Boys, LM, Southampton, Hampshire, Isle of Wight, Portsmouth (SHIP) </w:t>
      </w:r>
      <w:r>
        <w:rPr>
          <w:szCs w:val="24"/>
        </w:rPr>
        <w:t>Slides enclosed</w:t>
      </w:r>
      <w:r>
        <w:rPr>
          <w:b/>
          <w:bCs/>
          <w:szCs w:val="24"/>
        </w:rPr>
        <w:t>.</w:t>
      </w:r>
    </w:p>
    <w:p w:rsidR="00202A0A" w:rsidP="0014347C" w:rsidRDefault="00202A0A" w14:paraId="3B309C52" w14:textId="58FAA83F">
      <w:pPr>
        <w:spacing w:after="0" w:line="247" w:lineRule="auto"/>
        <w:rPr>
          <w:szCs w:val="24"/>
        </w:rPr>
      </w:pPr>
      <w:r>
        <w:rPr>
          <w:szCs w:val="24"/>
        </w:rPr>
        <w:t xml:space="preserve">Presentation discussed following a local SHIP SWEN meeting which raised awareness of ‘The Voice of the International Student’. This is work being carried out by Professor Kish Bhatti Sinclair, SHIP SWEN Chair. We were able to discover what challenges and support might be required when we held a meeting specifically to ask what challenges and support might be required. Discussion ensued about the possibility of having a national charter to ensure that </w:t>
      </w:r>
      <w:r w:rsidR="00443A32">
        <w:rPr>
          <w:szCs w:val="24"/>
        </w:rPr>
        <w:t xml:space="preserve">international students </w:t>
      </w:r>
      <w:r>
        <w:rPr>
          <w:szCs w:val="24"/>
        </w:rPr>
        <w:t xml:space="preserve">are fully supported to live, work and study in England and to raise awareness of some practices that are currently occurring via unscrupulous recruitment agencies and other challenges that </w:t>
      </w:r>
      <w:r w:rsidR="00443A32">
        <w:rPr>
          <w:szCs w:val="24"/>
        </w:rPr>
        <w:t xml:space="preserve">social work students </w:t>
      </w:r>
      <w:r>
        <w:rPr>
          <w:szCs w:val="24"/>
        </w:rPr>
        <w:t xml:space="preserve">have been facing. Further information: </w:t>
      </w:r>
      <w:hyperlink w:history="1" r:id="rId5">
        <w:r>
          <w:rPr>
            <w:rStyle w:val="Hyperlink"/>
            <w:szCs w:val="24"/>
          </w:rPr>
          <w:t>K.Bhatti-Sinclair@chi.ac.uk</w:t>
        </w:r>
      </w:hyperlink>
    </w:p>
    <w:p w:rsidR="00202A0A" w:rsidP="0014347C" w:rsidRDefault="00202A0A" w14:paraId="52E9DA0B" w14:textId="77777777">
      <w:pPr>
        <w:spacing w:after="0" w:line="247" w:lineRule="auto"/>
        <w:rPr>
          <w:szCs w:val="24"/>
        </w:rPr>
      </w:pPr>
    </w:p>
    <w:p w:rsidR="00202A0A" w:rsidP="0014347C" w:rsidRDefault="00202A0A" w14:paraId="705EBEA5" w14:textId="02EF1A16">
      <w:pPr>
        <w:spacing w:after="0" w:line="247" w:lineRule="auto"/>
        <w:rPr>
          <w:szCs w:val="24"/>
        </w:rPr>
      </w:pPr>
      <w:r>
        <w:rPr>
          <w:szCs w:val="24"/>
        </w:rPr>
        <w:t xml:space="preserve">DBS – Kiranpreet Rehal, Disclosure and Barring Service contact for South East. More details within the slide presentation. </w:t>
      </w:r>
      <w:hyperlink w:history="1" r:id="rId6">
        <w:r>
          <w:rPr>
            <w:rStyle w:val="Hyperlink"/>
            <w:szCs w:val="24"/>
          </w:rPr>
          <w:t>Kiranpreet.Rehal@dbs.gov.uk</w:t>
        </w:r>
      </w:hyperlink>
    </w:p>
    <w:p w:rsidR="00202A0A" w:rsidP="0014347C" w:rsidRDefault="00202A0A" w14:paraId="5C8F95AD" w14:textId="77777777">
      <w:pPr>
        <w:spacing w:after="0" w:line="247" w:lineRule="auto"/>
        <w:rPr>
          <w:szCs w:val="24"/>
        </w:rPr>
      </w:pPr>
    </w:p>
    <w:p w:rsidR="00202A0A" w:rsidP="0014347C" w:rsidRDefault="00202A0A" w14:paraId="14CB00AE" w14:textId="6BFA4745">
      <w:pPr>
        <w:spacing w:after="0" w:line="247" w:lineRule="auto"/>
      </w:pPr>
      <w:r>
        <w:object w:dxaOrig="1541" w:dyaOrig="999" w14:anchorId="7E7BBC78">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7.5pt;height:50pt" o:ole="" type="#_x0000_t75">
            <v:imagedata o:title="" r:id="rId7"/>
          </v:shape>
          <o:OLEObject Type="Embed" ProgID="PowerPoint.Show.12" ShapeID="_x0000_i1025" DrawAspect="Icon" ObjectID="_1781354148" r:id="rId8"/>
        </w:object>
      </w:r>
    </w:p>
    <w:p w:rsidR="00202A0A" w:rsidP="0014347C" w:rsidRDefault="00202A0A" w14:paraId="6D9FA2E2" w14:textId="77777777">
      <w:pPr>
        <w:spacing w:after="0" w:line="247" w:lineRule="auto"/>
      </w:pPr>
    </w:p>
    <w:p w:rsidR="00202A0A" w:rsidP="0014347C" w:rsidRDefault="00202A0A" w14:paraId="39EF6680" w14:textId="52AA2FF1">
      <w:pPr>
        <w:spacing w:after="0" w:line="247" w:lineRule="auto"/>
      </w:pPr>
      <w:r>
        <w:object w:dxaOrig="1541" w:dyaOrig="999" w14:anchorId="4398A978">
          <v:shape id="_x0000_i1026" style="width:77.5pt;height:50pt" o:ole="" type="#_x0000_t75">
            <v:imagedata o:title="" r:id="rId9"/>
          </v:shape>
          <o:OLEObject Type="Embed" ProgID="Word.Document.12" ShapeID="_x0000_i1026" DrawAspect="Icon" ObjectID="_1781354149" r:id="rId10">
            <o:FieldCodes>\s</o:FieldCodes>
          </o:OLEObject>
        </w:object>
      </w:r>
    </w:p>
    <w:p w:rsidR="00202A0A" w:rsidP="0014347C" w:rsidRDefault="00202A0A" w14:paraId="69EF0494" w14:textId="77777777">
      <w:pPr>
        <w:spacing w:after="0" w:line="247" w:lineRule="auto"/>
      </w:pPr>
    </w:p>
    <w:p w:rsidR="00202A0A" w:rsidP="0014347C" w:rsidRDefault="00202A0A" w14:paraId="4A828417" w14:textId="7DBC37B3">
      <w:pPr>
        <w:spacing w:after="0" w:line="247" w:lineRule="auto"/>
      </w:pPr>
      <w:r>
        <w:t xml:space="preserve">The next </w:t>
      </w:r>
      <w:r w:rsidR="00842F15">
        <w:t>meeting</w:t>
      </w:r>
      <w:r>
        <w:t xml:space="preserve"> will be face</w:t>
      </w:r>
      <w:r w:rsidR="007055F9">
        <w:t>-</w:t>
      </w:r>
      <w:r>
        <w:t>to</w:t>
      </w:r>
      <w:r w:rsidR="007055F9">
        <w:t>-</w:t>
      </w:r>
      <w:r>
        <w:t xml:space="preserve">face and </w:t>
      </w:r>
      <w:r w:rsidR="007055F9">
        <w:t xml:space="preserve">the </w:t>
      </w:r>
      <w:r>
        <w:t>date will be advised shortly.</w:t>
      </w:r>
    </w:p>
    <w:p w:rsidR="00202A0A" w:rsidP="0014347C" w:rsidRDefault="00202A0A" w14:paraId="5474E103" w14:textId="77777777">
      <w:pPr>
        <w:spacing w:after="0" w:line="247" w:lineRule="auto"/>
      </w:pPr>
    </w:p>
    <w:p w:rsidRPr="00202A0A" w:rsidR="00202A0A" w:rsidP="0014347C" w:rsidRDefault="00202A0A" w14:paraId="60285B8D" w14:textId="57FE4A94">
      <w:pPr>
        <w:spacing w:after="0" w:line="247" w:lineRule="auto"/>
        <w:rPr>
          <w:lang w:val="en-US"/>
        </w:rPr>
      </w:pPr>
      <w:r>
        <w:t>Any questions</w:t>
      </w:r>
      <w:r w:rsidR="00842F15">
        <w:t xml:space="preserve"> please email </w:t>
      </w:r>
      <w:hyperlink w:history="1" r:id="rId11">
        <w:r w:rsidRPr="00AE3CE0" w:rsidR="00842F15">
          <w:rPr>
            <w:rStyle w:val="Hyperlink"/>
          </w:rPr>
          <w:t>selena.docherty@skillsforcare.org.uk</w:t>
        </w:r>
      </w:hyperlink>
    </w:p>
    <w:sectPr w:rsidRPr="00202A0A" w:rsidR="00202A0A" w:rsidSect="002077D4">
      <w:pgSz w:w="11906" w:h="16838"/>
      <w:pgMar w:top="568" w:right="1440" w:bottom="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D61B43"/>
    <w:multiLevelType w:val="hybridMultilevel"/>
    <w:tmpl w:val="41CC7F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FC21678"/>
    <w:multiLevelType w:val="hybridMultilevel"/>
    <w:tmpl w:val="7E504F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62149976">
    <w:abstractNumId w:val="0"/>
  </w:num>
  <w:num w:numId="2" w16cid:durableId="20891579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A0A"/>
    <w:rsid w:val="000F3581"/>
    <w:rsid w:val="00103285"/>
    <w:rsid w:val="0014347C"/>
    <w:rsid w:val="00202A0A"/>
    <w:rsid w:val="002077D4"/>
    <w:rsid w:val="00263BE7"/>
    <w:rsid w:val="00315264"/>
    <w:rsid w:val="003535B0"/>
    <w:rsid w:val="00443A32"/>
    <w:rsid w:val="005E22A5"/>
    <w:rsid w:val="00652882"/>
    <w:rsid w:val="006B5B9B"/>
    <w:rsid w:val="007055F9"/>
    <w:rsid w:val="0070595D"/>
    <w:rsid w:val="00777A76"/>
    <w:rsid w:val="007E3AC9"/>
    <w:rsid w:val="0083267A"/>
    <w:rsid w:val="00842F15"/>
    <w:rsid w:val="00A3507C"/>
    <w:rsid w:val="00A82A6E"/>
    <w:rsid w:val="00C16868"/>
    <w:rsid w:val="00EA32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E8E89E"/>
  <w15:chartTrackingRefBased/>
  <w15:docId w15:val="{5A0E3AFD-133D-4FB8-BC50-FD7B92D63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4"/>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2A0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02A0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02A0A"/>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02A0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202A0A"/>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202A0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02A0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02A0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02A0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2A0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02A0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02A0A"/>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02A0A"/>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202A0A"/>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202A0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02A0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02A0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02A0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02A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02A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02A0A"/>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02A0A"/>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02A0A"/>
    <w:pPr>
      <w:spacing w:before="160"/>
      <w:jc w:val="center"/>
    </w:pPr>
    <w:rPr>
      <w:i/>
      <w:iCs/>
      <w:color w:val="404040" w:themeColor="text1" w:themeTint="BF"/>
    </w:rPr>
  </w:style>
  <w:style w:type="character" w:customStyle="1" w:styleId="QuoteChar">
    <w:name w:val="Quote Char"/>
    <w:basedOn w:val="DefaultParagraphFont"/>
    <w:link w:val="Quote"/>
    <w:uiPriority w:val="29"/>
    <w:rsid w:val="00202A0A"/>
    <w:rPr>
      <w:i/>
      <w:iCs/>
      <w:color w:val="404040" w:themeColor="text1" w:themeTint="BF"/>
    </w:rPr>
  </w:style>
  <w:style w:type="paragraph" w:styleId="ListParagraph">
    <w:name w:val="List Paragraph"/>
    <w:basedOn w:val="Normal"/>
    <w:uiPriority w:val="34"/>
    <w:qFormat/>
    <w:rsid w:val="00202A0A"/>
    <w:pPr>
      <w:ind w:left="720"/>
      <w:contextualSpacing/>
    </w:pPr>
  </w:style>
  <w:style w:type="character" w:styleId="IntenseEmphasis">
    <w:name w:val="Intense Emphasis"/>
    <w:basedOn w:val="DefaultParagraphFont"/>
    <w:uiPriority w:val="21"/>
    <w:qFormat/>
    <w:rsid w:val="00202A0A"/>
    <w:rPr>
      <w:i/>
      <w:iCs/>
      <w:color w:val="0F4761" w:themeColor="accent1" w:themeShade="BF"/>
    </w:rPr>
  </w:style>
  <w:style w:type="paragraph" w:styleId="IntenseQuote">
    <w:name w:val="Intense Quote"/>
    <w:basedOn w:val="Normal"/>
    <w:next w:val="Normal"/>
    <w:link w:val="IntenseQuoteChar"/>
    <w:uiPriority w:val="30"/>
    <w:qFormat/>
    <w:rsid w:val="00202A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02A0A"/>
    <w:rPr>
      <w:i/>
      <w:iCs/>
      <w:color w:val="0F4761" w:themeColor="accent1" w:themeShade="BF"/>
    </w:rPr>
  </w:style>
  <w:style w:type="character" w:styleId="IntenseReference">
    <w:name w:val="Intense Reference"/>
    <w:basedOn w:val="DefaultParagraphFont"/>
    <w:uiPriority w:val="32"/>
    <w:qFormat/>
    <w:rsid w:val="00202A0A"/>
    <w:rPr>
      <w:b/>
      <w:bCs/>
      <w:smallCaps/>
      <w:color w:val="0F4761" w:themeColor="accent1" w:themeShade="BF"/>
      <w:spacing w:val="5"/>
    </w:rPr>
  </w:style>
  <w:style w:type="character" w:styleId="Hyperlink">
    <w:name w:val="Hyperlink"/>
    <w:basedOn w:val="DefaultParagraphFont"/>
    <w:uiPriority w:val="99"/>
    <w:unhideWhenUsed/>
    <w:rsid w:val="00202A0A"/>
    <w:rPr>
      <w:color w:val="467886"/>
      <w:u w:val="single"/>
    </w:rPr>
  </w:style>
  <w:style w:type="character" w:styleId="UnresolvedMention">
    <w:name w:val="Unresolved Mention"/>
    <w:basedOn w:val="DefaultParagraphFont"/>
    <w:uiPriority w:val="99"/>
    <w:semiHidden/>
    <w:unhideWhenUsed/>
    <w:rsid w:val="00842F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09295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Kiranpreet.Rehal@dbs.gov.uk" TargetMode="External"/><Relationship Id="rId11" Type="http://schemas.openxmlformats.org/officeDocument/2006/relationships/hyperlink" Target="mailto:selena.docherty@skillsforcare.org.uk" TargetMode="External"/><Relationship Id="rId5" Type="http://schemas.openxmlformats.org/officeDocument/2006/relationships/hyperlink" Target="mailto:K.Bhatti-Sinclair@chi.ac.uk" TargetMode="External"/><Relationship Id="rId10" Type="http://schemas.openxmlformats.org/officeDocument/2006/relationships/package" Target="embeddings/Microsoft_Word_Document.docx"/><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1</Pages>
  <Words>368</Words>
  <Characters>2099</Characters>
  <Application>Microsoft Office Word</Application>
  <DocSecurity>0</DocSecurity>
  <Lines>17</Lines>
  <Paragraphs>4</Paragraphs>
  <ScaleCrop>false</ScaleCrop>
  <Company/>
  <LinksUpToDate>false</LinksUpToDate>
  <CharactersWithSpaces>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SWEN ASYE meeting notes 26.06.24</dc:title>
  <dc:subject>SWEN ASYE meeting notes 26.06.24</dc:subject>
  <dc:creator>Selena Docherty</dc:creator>
  <cp:keywords>
  </cp:keywords>
  <dc:description>
  </dc:description>
  <cp:lastModifiedBy>Katie Grant</cp:lastModifiedBy>
  <cp:revision>13</cp:revision>
  <dcterms:created xsi:type="dcterms:W3CDTF">2024-07-01T13:16:00Z</dcterms:created>
  <dcterms:modified xsi:type="dcterms:W3CDTF">2024-07-01T15:11:21Z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194113b-ecba-4458-8e2e-fa038bf17a69_Enabled">
    <vt:lpwstr>true</vt:lpwstr>
  </property>
  <property fmtid="{D5CDD505-2E9C-101B-9397-08002B2CF9AE}" pid="3" name="MSIP_Label_f194113b-ecba-4458-8e2e-fa038bf17a69_SetDate">
    <vt:lpwstr>2024-07-01T13:21:53Z</vt:lpwstr>
  </property>
  <property fmtid="{D5CDD505-2E9C-101B-9397-08002B2CF9AE}" pid="4" name="MSIP_Label_f194113b-ecba-4458-8e2e-fa038bf17a69_Method">
    <vt:lpwstr>Standard</vt:lpwstr>
  </property>
  <property fmtid="{D5CDD505-2E9C-101B-9397-08002B2CF9AE}" pid="5" name="MSIP_Label_f194113b-ecba-4458-8e2e-fa038bf17a69_Name">
    <vt:lpwstr>Internal</vt:lpwstr>
  </property>
  <property fmtid="{D5CDD505-2E9C-101B-9397-08002B2CF9AE}" pid="6" name="MSIP_Label_f194113b-ecba-4458-8e2e-fa038bf17a69_SiteId">
    <vt:lpwstr>5c317017-415d-43e6-ada1-7668f9ad3f9f</vt:lpwstr>
  </property>
  <property fmtid="{D5CDD505-2E9C-101B-9397-08002B2CF9AE}" pid="7" name="MSIP_Label_f194113b-ecba-4458-8e2e-fa038bf17a69_ActionId">
    <vt:lpwstr>c8e2fde8-58a1-4efa-ab56-7d244fb33948</vt:lpwstr>
  </property>
  <property fmtid="{D5CDD505-2E9C-101B-9397-08002B2CF9AE}" pid="8" name="MSIP_Label_f194113b-ecba-4458-8e2e-fa038bf17a69_ContentBits">
    <vt:lpwstr>0</vt:lpwstr>
  </property>
</Properties>
</file>