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AE" w:rsidRDefault="008D1CAE" w14:paraId="78661CEA" w14:textId="77777777">
      <w:pPr>
        <w:rPr>
          <w:b/>
          <w:color w:val="005EB9"/>
          <w:sz w:val="32"/>
          <w:szCs w:val="32"/>
        </w:rPr>
      </w:pPr>
    </w:p>
    <w:p w:rsidR="008D1CAE" w:rsidRDefault="008D1CAE" w14:paraId="031D9FCA" w14:textId="77777777">
      <w:pPr>
        <w:rPr>
          <w:b/>
          <w:color w:val="005EB9"/>
          <w:sz w:val="32"/>
          <w:szCs w:val="32"/>
        </w:rPr>
      </w:pPr>
    </w:p>
    <w:p w:rsidR="0053649B" w:rsidRDefault="006A151C" w14:paraId="416338DC" w14:textId="6DA8E31C">
      <w:pPr>
        <w:rPr>
          <w:b/>
          <w:color w:val="005EB9"/>
          <w:sz w:val="32"/>
          <w:szCs w:val="32"/>
        </w:rPr>
      </w:pPr>
      <w:r w:rsidRPr="006A151C">
        <w:rPr>
          <w:b/>
          <w:color w:val="005EB9"/>
          <w:sz w:val="32"/>
          <w:szCs w:val="32"/>
        </w:rPr>
        <w:t>Checklists for registered manager network chairs: helping you organise and manage your network</w:t>
      </w:r>
    </w:p>
    <w:p w:rsidR="000844FF" w:rsidRDefault="000844FF" w14:paraId="285438FF" w14:textId="77777777">
      <w:pPr>
        <w:rPr>
          <w:szCs w:val="24"/>
        </w:rPr>
      </w:pPr>
    </w:p>
    <w:p w:rsidR="006A151C" w:rsidRDefault="00880CBC" w14:paraId="16891A54" w14:textId="38A18ABD">
      <w:pPr>
        <w:rPr>
          <w:szCs w:val="24"/>
        </w:rPr>
      </w:pPr>
      <w:r>
        <w:rPr>
          <w:szCs w:val="24"/>
        </w:rPr>
        <w:t xml:space="preserve">As the chair of a registered manager network </w:t>
      </w:r>
      <w:r w:rsidR="007532C1">
        <w:rPr>
          <w:szCs w:val="24"/>
        </w:rPr>
        <w:t xml:space="preserve">you’re making an important contribution to support for managers in your area, and to the wider profile of the profession. </w:t>
      </w:r>
    </w:p>
    <w:p w:rsidR="007532C1" w:rsidRDefault="0090254A" w14:paraId="24C3CA28" w14:textId="6415A945">
      <w:pPr>
        <w:rPr>
          <w:szCs w:val="24"/>
        </w:rPr>
      </w:pPr>
      <w:r>
        <w:rPr>
          <w:szCs w:val="24"/>
        </w:rPr>
        <w:t>M</w:t>
      </w:r>
      <w:r w:rsidR="007532C1">
        <w:rPr>
          <w:szCs w:val="24"/>
        </w:rPr>
        <w:t xml:space="preserve">anagers who attend </w:t>
      </w:r>
      <w:r>
        <w:rPr>
          <w:szCs w:val="24"/>
        </w:rPr>
        <w:t xml:space="preserve">your </w:t>
      </w:r>
      <w:r w:rsidR="007532C1">
        <w:rPr>
          <w:szCs w:val="24"/>
        </w:rPr>
        <w:t>networks report feeling more informed, more confident and less isolated</w:t>
      </w:r>
      <w:r>
        <w:rPr>
          <w:szCs w:val="24"/>
        </w:rPr>
        <w:t xml:space="preserve"> and y</w:t>
      </w:r>
      <w:r w:rsidR="007532C1">
        <w:rPr>
          <w:szCs w:val="24"/>
        </w:rPr>
        <w:t xml:space="preserve">ou play a huge part in making this difference. </w:t>
      </w:r>
    </w:p>
    <w:p w:rsidR="007532C1" w:rsidRDefault="007532C1" w14:paraId="062F1882" w14:textId="77777777">
      <w:pPr>
        <w:rPr>
          <w:szCs w:val="24"/>
        </w:rPr>
      </w:pPr>
      <w:r>
        <w:rPr>
          <w:szCs w:val="24"/>
        </w:rPr>
        <w:t xml:space="preserve">The checklists in this document are set out to help you organise and manage your network. You can use them to provide a blue-print for the year, as a way of finding new ideas or as part of your discussions with your Skills for Care locality manager. They cover: </w:t>
      </w:r>
    </w:p>
    <w:p w:rsidRPr="00385D04" w:rsidR="007532C1" w:rsidP="00886032" w:rsidRDefault="00886032" w14:paraId="57CBDAA3" w14:textId="3E90EB44">
      <w:pPr>
        <w:pStyle w:val="ListParagraph"/>
        <w:numPr>
          <w:ilvl w:val="0"/>
          <w:numId w:val="1"/>
        </w:numPr>
        <w:rPr>
          <w:b/>
          <w:szCs w:val="24"/>
        </w:rPr>
      </w:pPr>
      <w:r w:rsidRPr="00385D04">
        <w:rPr>
          <w:b/>
          <w:szCs w:val="24"/>
        </w:rPr>
        <w:t>Being a network chair</w:t>
      </w:r>
    </w:p>
    <w:p w:rsidRPr="00385D04" w:rsidR="00385D04" w:rsidP="00385D04" w:rsidRDefault="00385D04" w14:paraId="589E620C" w14:textId="77777777">
      <w:pPr>
        <w:pStyle w:val="ListParagraph"/>
        <w:rPr>
          <w:b/>
          <w:szCs w:val="24"/>
        </w:rPr>
      </w:pPr>
    </w:p>
    <w:p w:rsidRPr="00385D04" w:rsidR="00886032" w:rsidP="00886032" w:rsidRDefault="00886032" w14:paraId="428F8DE2" w14:textId="77777777">
      <w:pPr>
        <w:pStyle w:val="ListParagraph"/>
        <w:numPr>
          <w:ilvl w:val="0"/>
          <w:numId w:val="1"/>
        </w:numPr>
        <w:rPr>
          <w:b/>
          <w:szCs w:val="24"/>
        </w:rPr>
      </w:pPr>
      <w:r w:rsidRPr="00385D04">
        <w:rPr>
          <w:b/>
          <w:szCs w:val="24"/>
        </w:rPr>
        <w:t>The support available to you as a chair</w:t>
      </w:r>
    </w:p>
    <w:p w:rsidRPr="00385D04" w:rsidR="00385D04" w:rsidP="00385D04" w:rsidRDefault="00385D04" w14:paraId="4054ACF2" w14:textId="77777777">
      <w:pPr>
        <w:pStyle w:val="ListParagraph"/>
        <w:rPr>
          <w:b/>
          <w:szCs w:val="24"/>
        </w:rPr>
      </w:pPr>
    </w:p>
    <w:p w:rsidRPr="00385D04" w:rsidR="00886032" w:rsidP="00886032" w:rsidRDefault="00886032" w14:paraId="1842FBCF" w14:textId="4F24581A">
      <w:pPr>
        <w:pStyle w:val="ListParagraph"/>
        <w:numPr>
          <w:ilvl w:val="0"/>
          <w:numId w:val="1"/>
        </w:numPr>
        <w:rPr>
          <w:b/>
          <w:szCs w:val="24"/>
        </w:rPr>
      </w:pPr>
      <w:r w:rsidRPr="00385D04">
        <w:rPr>
          <w:b/>
          <w:szCs w:val="24"/>
        </w:rPr>
        <w:t>Ways to maintain and grow attendance at your network</w:t>
      </w:r>
    </w:p>
    <w:p w:rsidR="00886032" w:rsidP="00886032" w:rsidRDefault="00886032" w14:paraId="5CC2EC78" w14:textId="77777777">
      <w:pPr>
        <w:rPr>
          <w:szCs w:val="24"/>
        </w:rPr>
      </w:pPr>
      <w:r>
        <w:rPr>
          <w:szCs w:val="24"/>
        </w:rPr>
        <w:t xml:space="preserve">They’re support by </w:t>
      </w:r>
      <w:proofErr w:type="gramStart"/>
      <w:r>
        <w:rPr>
          <w:szCs w:val="24"/>
        </w:rPr>
        <w:t>a number of</w:t>
      </w:r>
      <w:proofErr w:type="gramEnd"/>
      <w:r>
        <w:rPr>
          <w:szCs w:val="24"/>
        </w:rPr>
        <w:t xml:space="preserve"> other templates and documents:</w:t>
      </w:r>
    </w:p>
    <w:p w:rsidRPr="00886032" w:rsidR="00886032" w:rsidP="00886032" w:rsidRDefault="00886032" w14:paraId="3CF6A13E" w14:textId="777777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Pr="00886032">
        <w:rPr>
          <w:szCs w:val="24"/>
        </w:rPr>
        <w:t>deas for speakers</w:t>
      </w:r>
    </w:p>
    <w:p w:rsidRPr="00886032" w:rsidR="00886032" w:rsidP="00886032" w:rsidRDefault="00886032" w14:paraId="5C94A5B5" w14:textId="777777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</w:t>
      </w:r>
      <w:r w:rsidRPr="00886032">
        <w:rPr>
          <w:szCs w:val="24"/>
        </w:rPr>
        <w:t xml:space="preserve"> template agenda for network meetings</w:t>
      </w:r>
    </w:p>
    <w:p w:rsidRPr="00886032" w:rsidR="00886032" w:rsidP="00886032" w:rsidRDefault="00886032" w14:paraId="4DA5F6F5" w14:textId="777777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886032">
        <w:rPr>
          <w:szCs w:val="24"/>
        </w:rPr>
        <w:t>unding FAQs</w:t>
      </w:r>
    </w:p>
    <w:p w:rsidR="008D1CAE" w:rsidP="00886032" w:rsidRDefault="00886032" w14:paraId="31723F5F" w14:textId="777777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</w:t>
      </w:r>
      <w:r w:rsidRPr="00886032">
        <w:rPr>
          <w:szCs w:val="24"/>
        </w:rPr>
        <w:t xml:space="preserve"> feedback/evaluation template for meetings</w:t>
      </w:r>
    </w:p>
    <w:p w:rsidR="00886032" w:rsidP="00886032" w:rsidRDefault="008D1CAE" w14:paraId="72FFE58D" w14:textId="1801B54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‘Power of networks’ flyer</w:t>
      </w:r>
      <w:r w:rsidR="00886032">
        <w:rPr>
          <w:szCs w:val="24"/>
        </w:rPr>
        <w:t xml:space="preserve">. </w:t>
      </w:r>
      <w:bookmarkStart w:name="_GoBack" w:id="0"/>
      <w:bookmarkEnd w:id="0"/>
    </w:p>
    <w:p w:rsidR="00886032" w:rsidP="00886032" w:rsidRDefault="00886032" w14:paraId="5E16362D" w14:textId="77777777">
      <w:pPr>
        <w:rPr>
          <w:szCs w:val="24"/>
        </w:rPr>
      </w:pPr>
      <w:r>
        <w:rPr>
          <w:szCs w:val="24"/>
        </w:rPr>
        <w:t xml:space="preserve">Remember that your Skills for Care locality manager is also an important source of support. If you need or want a type of support not currently offered, let your locality manager know. </w:t>
      </w:r>
    </w:p>
    <w:p w:rsidR="00886032" w:rsidP="00886032" w:rsidRDefault="00886032" w14:paraId="1529422E" w14:textId="77777777">
      <w:pPr>
        <w:rPr>
          <w:szCs w:val="24"/>
        </w:rPr>
      </w:pPr>
    </w:p>
    <w:p w:rsidR="00886032" w:rsidP="00886032" w:rsidRDefault="00886032" w14:paraId="6ADC8C6A" w14:textId="77777777">
      <w:pPr>
        <w:rPr>
          <w:szCs w:val="24"/>
        </w:rPr>
      </w:pPr>
    </w:p>
    <w:p w:rsidR="00886032" w:rsidP="00886032" w:rsidRDefault="00886032" w14:paraId="2A03B712" w14:textId="350B7D0C">
      <w:pPr>
        <w:rPr>
          <w:szCs w:val="24"/>
        </w:rPr>
      </w:pPr>
    </w:p>
    <w:p w:rsidR="00796426" w:rsidP="00886032" w:rsidRDefault="00796426" w14:paraId="14C8F640" w14:textId="77777777">
      <w:pPr>
        <w:rPr>
          <w:szCs w:val="24"/>
        </w:rPr>
      </w:pPr>
    </w:p>
    <w:p w:rsidR="00886032" w:rsidP="00886032" w:rsidRDefault="00886032" w14:paraId="6B92EB0E" w14:textId="77777777">
      <w:pPr>
        <w:rPr>
          <w:szCs w:val="24"/>
        </w:rPr>
      </w:pPr>
    </w:p>
    <w:p w:rsidR="00886032" w:rsidP="00886032" w:rsidRDefault="00886032" w14:paraId="7E5056CB" w14:textId="77777777">
      <w:pPr>
        <w:rPr>
          <w:szCs w:val="24"/>
        </w:rPr>
      </w:pPr>
    </w:p>
    <w:p w:rsidR="00886032" w:rsidP="00886032" w:rsidRDefault="00886032" w14:paraId="6B1E9A5C" w14:textId="77777777">
      <w:pPr>
        <w:rPr>
          <w:szCs w:val="24"/>
        </w:rPr>
      </w:pPr>
    </w:p>
    <w:p w:rsidR="00886032" w:rsidP="00886032" w:rsidRDefault="007E3C5A" w14:paraId="28E04540" w14:textId="1441C29F">
      <w:pPr>
        <w:pStyle w:val="ListParagraph"/>
        <w:numPr>
          <w:ilvl w:val="0"/>
          <w:numId w:val="14"/>
        </w:numPr>
        <w:rPr>
          <w:b/>
          <w:color w:val="005EB9"/>
          <w:sz w:val="32"/>
          <w:szCs w:val="32"/>
        </w:rPr>
      </w:pPr>
      <w:r>
        <w:rPr>
          <w:b/>
          <w:color w:val="005EB9"/>
          <w:sz w:val="32"/>
          <w:szCs w:val="32"/>
        </w:rPr>
        <w:lastRenderedPageBreak/>
        <w:t>Establishing or reviving a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86032" w:rsidTr="000844FF" w14:paraId="31872755" w14:textId="77777777">
        <w:tc>
          <w:tcPr>
            <w:tcW w:w="8217" w:type="dxa"/>
            <w:shd w:val="clear" w:color="auto" w:fill="005EB9"/>
          </w:tcPr>
          <w:p w:rsidRPr="002A1A56" w:rsidR="00886032" w:rsidP="00852318" w:rsidRDefault="00C26870" w14:paraId="3ECD720E" w14:textId="54077D9E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Funding</w:t>
            </w:r>
          </w:p>
        </w:tc>
        <w:tc>
          <w:tcPr>
            <w:tcW w:w="799" w:type="dxa"/>
            <w:shd w:val="clear" w:color="auto" w:fill="005EB9"/>
          </w:tcPr>
          <w:p w:rsidRPr="002A1A56" w:rsidR="00886032" w:rsidP="00852318" w:rsidRDefault="00886032" w14:paraId="6A9D59B3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304946B1" w14:textId="77777777">
        <w:tc>
          <w:tcPr>
            <w:tcW w:w="8217" w:type="dxa"/>
          </w:tcPr>
          <w:p w:rsidR="00886032" w:rsidP="00852318" w:rsidRDefault="00886032" w14:paraId="28FCB2A9" w14:textId="3B2FC81E">
            <w:pPr>
              <w:rPr>
                <w:szCs w:val="24"/>
              </w:rPr>
            </w:pPr>
            <w:r>
              <w:rPr>
                <w:szCs w:val="24"/>
              </w:rPr>
              <w:t xml:space="preserve">Apply for funding from Skills for Care to run the network. </w:t>
            </w:r>
            <w:r w:rsidR="0090254A">
              <w:rPr>
                <w:szCs w:val="24"/>
              </w:rPr>
              <w:t>Are you</w:t>
            </w:r>
            <w:r>
              <w:rPr>
                <w:szCs w:val="24"/>
              </w:rPr>
              <w:t xml:space="preserve">:  </w:t>
            </w:r>
          </w:p>
          <w:p w:rsidRPr="007A1481" w:rsidR="00886032" w:rsidP="00886032" w:rsidRDefault="00886032" w14:paraId="2A4C5A52" w14:textId="331CF892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A1481">
              <w:rPr>
                <w:szCs w:val="24"/>
              </w:rPr>
              <w:t>familiar with the funding FAQs on what can be funded</w:t>
            </w:r>
          </w:p>
          <w:p w:rsidRPr="007A1481" w:rsidR="00886032" w:rsidP="00886032" w:rsidRDefault="00886032" w14:paraId="4E31CB70" w14:textId="61F240C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A1481">
              <w:rPr>
                <w:szCs w:val="24"/>
              </w:rPr>
              <w:t>send</w:t>
            </w:r>
            <w:r w:rsidR="0090254A">
              <w:rPr>
                <w:szCs w:val="24"/>
              </w:rPr>
              <w:t>ing</w:t>
            </w:r>
            <w:r w:rsidRPr="007A1481">
              <w:rPr>
                <w:szCs w:val="24"/>
              </w:rPr>
              <w:t xml:space="preserve"> your expression of interest to your locality manager</w:t>
            </w:r>
          </w:p>
          <w:p w:rsidR="00886032" w:rsidP="00886032" w:rsidRDefault="00886032" w14:paraId="6756703F" w14:textId="22EFF178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A1481">
              <w:rPr>
                <w:szCs w:val="24"/>
              </w:rPr>
              <w:t>set</w:t>
            </w:r>
            <w:r w:rsidR="0090254A">
              <w:rPr>
                <w:szCs w:val="24"/>
              </w:rPr>
              <w:t>ting</w:t>
            </w:r>
            <w:r w:rsidRPr="007A1481">
              <w:rPr>
                <w:szCs w:val="24"/>
              </w:rPr>
              <w:t xml:space="preserve"> dates </w:t>
            </w:r>
            <w:r>
              <w:rPr>
                <w:szCs w:val="24"/>
              </w:rPr>
              <w:t xml:space="preserve">in advance </w:t>
            </w:r>
            <w:r w:rsidRPr="007A1481">
              <w:rPr>
                <w:szCs w:val="24"/>
              </w:rPr>
              <w:t>and venues</w:t>
            </w:r>
            <w:r w:rsidR="0090254A">
              <w:rPr>
                <w:szCs w:val="24"/>
              </w:rPr>
              <w:t xml:space="preserve"> or </w:t>
            </w:r>
          </w:p>
          <w:p w:rsidRPr="007A1481" w:rsidR="00886032" w:rsidP="00886032" w:rsidRDefault="005867C2" w14:paraId="7A1D2043" w14:textId="387BB8A0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liaising </w:t>
            </w:r>
            <w:r w:rsidR="00886032">
              <w:rPr>
                <w:szCs w:val="24"/>
              </w:rPr>
              <w:t>with your locality manager when setting meeting dates</w:t>
            </w:r>
            <w:r w:rsidRPr="007A1481" w:rsidR="00886032">
              <w:rPr>
                <w:szCs w:val="24"/>
              </w:rPr>
              <w:t>.</w:t>
            </w:r>
          </w:p>
          <w:p w:rsidR="00886032" w:rsidP="00852318" w:rsidRDefault="005867C2" w14:paraId="1444748C" w14:textId="77777777">
            <w:pPr>
              <w:rPr>
                <w:color w:val="2F5496" w:themeColor="accent1" w:themeShade="BF"/>
                <w:szCs w:val="24"/>
              </w:rPr>
            </w:pPr>
            <w:r w:rsidRPr="005867C2">
              <w:rPr>
                <w:color w:val="2F5496" w:themeColor="accent1" w:themeShade="BF"/>
                <w:szCs w:val="24"/>
              </w:rPr>
              <w:t xml:space="preserve">Ask your locality manager for support </w:t>
            </w:r>
          </w:p>
          <w:p w:rsidR="00C26870" w:rsidP="00C26870" w:rsidRDefault="00C26870" w14:paraId="06DC305B" w14:textId="77777777">
            <w:pPr>
              <w:rPr>
                <w:szCs w:val="24"/>
              </w:rPr>
            </w:pPr>
          </w:p>
          <w:p w:rsidR="00C26870" w:rsidP="00C26870" w:rsidRDefault="00C26870" w14:paraId="023478C1" w14:textId="0A332523">
            <w:pPr>
              <w:rPr>
                <w:szCs w:val="24"/>
              </w:rPr>
            </w:pPr>
            <w:r>
              <w:rPr>
                <w:szCs w:val="24"/>
              </w:rPr>
              <w:t>Use the funding to meet the costs of running the network</w:t>
            </w:r>
            <w:r w:rsidR="007E3C5A">
              <w:rPr>
                <w:szCs w:val="24"/>
              </w:rPr>
              <w:t>, between £750 to £1,500 to help</w:t>
            </w:r>
            <w:r>
              <w:rPr>
                <w:szCs w:val="24"/>
              </w:rPr>
              <w:t xml:space="preserve"> cover: </w:t>
            </w:r>
          </w:p>
          <w:p w:rsidRPr="000C465D" w:rsidR="00C26870" w:rsidP="00C26870" w:rsidRDefault="00C26870" w14:paraId="32092276" w14:textId="7777777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0C465D">
              <w:rPr>
                <w:szCs w:val="24"/>
              </w:rPr>
              <w:t>venues</w:t>
            </w:r>
          </w:p>
          <w:p w:rsidRPr="000C465D" w:rsidR="00C26870" w:rsidP="00C26870" w:rsidRDefault="00C26870" w14:paraId="237BD200" w14:textId="7777777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0C465D">
              <w:rPr>
                <w:szCs w:val="24"/>
              </w:rPr>
              <w:t xml:space="preserve">refreshments </w:t>
            </w:r>
          </w:p>
          <w:p w:rsidRPr="000C465D" w:rsidR="00C26870" w:rsidP="00C26870" w:rsidRDefault="00C26870" w14:paraId="60341F44" w14:textId="7777777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0C465D">
              <w:rPr>
                <w:szCs w:val="24"/>
              </w:rPr>
              <w:t>dministration</w:t>
            </w:r>
          </w:p>
          <w:p w:rsidR="00C26870" w:rsidP="00852318" w:rsidRDefault="00C26870" w14:paraId="4A6BA273" w14:textId="3F03EA68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886032" w:rsidP="00852318" w:rsidRDefault="00886032" w14:paraId="1E43F636" w14:textId="77777777">
            <w:pPr>
              <w:rPr>
                <w:szCs w:val="24"/>
              </w:rPr>
            </w:pPr>
          </w:p>
        </w:tc>
      </w:tr>
      <w:tr w:rsidR="00C26870" w:rsidTr="000844FF" w14:paraId="483055DA" w14:textId="77777777">
        <w:tc>
          <w:tcPr>
            <w:tcW w:w="8217" w:type="dxa"/>
            <w:shd w:val="clear" w:color="auto" w:fill="005EB9"/>
          </w:tcPr>
          <w:p w:rsidRPr="002A1A56" w:rsidR="00C26870" w:rsidP="00342833" w:rsidRDefault="00C26870" w14:paraId="2919E58F" w14:textId="54664CCC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Purpose and people</w:t>
            </w:r>
          </w:p>
        </w:tc>
        <w:tc>
          <w:tcPr>
            <w:tcW w:w="799" w:type="dxa"/>
            <w:shd w:val="clear" w:color="auto" w:fill="005EB9"/>
          </w:tcPr>
          <w:p w:rsidRPr="002A1A56" w:rsidR="00C26870" w:rsidP="00342833" w:rsidRDefault="00C26870" w14:paraId="6188624F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5867C2" w:rsidTr="000844FF" w14:paraId="38D9D424" w14:textId="77777777">
        <w:tc>
          <w:tcPr>
            <w:tcW w:w="8217" w:type="dxa"/>
          </w:tcPr>
          <w:p w:rsidR="005867C2" w:rsidP="00342833" w:rsidRDefault="00C26870" w14:paraId="623CB415" w14:textId="0A96706C">
            <w:pPr>
              <w:rPr>
                <w:szCs w:val="24"/>
              </w:rPr>
            </w:pPr>
            <w:r>
              <w:rPr>
                <w:szCs w:val="24"/>
              </w:rPr>
              <w:t>Talk to</w:t>
            </w:r>
            <w:r w:rsidR="005867C2">
              <w:rPr>
                <w:szCs w:val="24"/>
              </w:rPr>
              <w:t xml:space="preserve"> </w:t>
            </w:r>
            <w:r w:rsidR="005867C2">
              <w:rPr>
                <w:szCs w:val="24"/>
              </w:rPr>
              <w:t>your</w:t>
            </w:r>
            <w:r w:rsidR="005867C2">
              <w:rPr>
                <w:szCs w:val="24"/>
              </w:rPr>
              <w:t xml:space="preserve"> managers </w:t>
            </w:r>
            <w:r>
              <w:rPr>
                <w:szCs w:val="24"/>
              </w:rPr>
              <w:t>and decide who</w:t>
            </w:r>
            <w:r w:rsidR="005867C2">
              <w:rPr>
                <w:szCs w:val="24"/>
              </w:rPr>
              <w:t xml:space="preserve"> </w:t>
            </w:r>
            <w:r>
              <w:rPr>
                <w:szCs w:val="24"/>
              </w:rPr>
              <w:t>and</w:t>
            </w:r>
            <w:r w:rsidR="005867C2">
              <w:rPr>
                <w:szCs w:val="24"/>
              </w:rPr>
              <w:t xml:space="preserve"> </w:t>
            </w:r>
            <w:r w:rsidR="005867C2">
              <w:rPr>
                <w:szCs w:val="24"/>
              </w:rPr>
              <w:t xml:space="preserve">what your </w:t>
            </w:r>
            <w:r w:rsidR="005867C2">
              <w:rPr>
                <w:szCs w:val="24"/>
              </w:rPr>
              <w:t xml:space="preserve">network is for: </w:t>
            </w:r>
          </w:p>
          <w:p w:rsidRPr="005867C2" w:rsidR="005867C2" w:rsidP="00342833" w:rsidRDefault="005867C2" w14:paraId="4DD56A10" w14:textId="44E0A184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are you a local voice, learning development or information </w:t>
            </w:r>
            <w:proofErr w:type="gramStart"/>
            <w:r>
              <w:rPr>
                <w:szCs w:val="24"/>
              </w:rPr>
              <w:t>giving</w:t>
            </w:r>
            <w:proofErr w:type="gramEnd"/>
          </w:p>
          <w:p w:rsidR="005867C2" w:rsidP="005867C2" w:rsidRDefault="005867C2" w14:paraId="30762705" w14:textId="71A409FB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are you about peer support, sharing information or creating greater </w:t>
            </w:r>
            <w:proofErr w:type="gramStart"/>
            <w:r w:rsidR="00C26870">
              <w:rPr>
                <w:szCs w:val="24"/>
              </w:rPr>
              <w:t>l</w:t>
            </w:r>
            <w:r>
              <w:rPr>
                <w:szCs w:val="24"/>
              </w:rPr>
              <w:t>inks.</w:t>
            </w:r>
            <w:proofErr w:type="gramEnd"/>
            <w:r>
              <w:rPr>
                <w:szCs w:val="24"/>
              </w:rPr>
              <w:t xml:space="preserve"> </w:t>
            </w:r>
          </w:p>
          <w:p w:rsidRPr="005867C2" w:rsidR="00C26870" w:rsidP="00C26870" w:rsidRDefault="00C26870" w14:paraId="0DBAC12A" w14:textId="286D5746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Cs w:val="24"/>
              </w:rPr>
              <w:t>erhaps</w:t>
            </w:r>
            <w:r w:rsidRPr="002769FD">
              <w:rPr>
                <w:szCs w:val="24"/>
              </w:rPr>
              <w:t xml:space="preserve"> invite other frontline managers </w:t>
            </w:r>
            <w:r>
              <w:rPr>
                <w:szCs w:val="24"/>
              </w:rPr>
              <w:t xml:space="preserve">or </w:t>
            </w:r>
            <w:r w:rsidRPr="005867C2">
              <w:rPr>
                <w:szCs w:val="24"/>
              </w:rPr>
              <w:t>deputies or those in similar roles to attend their meetings</w:t>
            </w:r>
          </w:p>
          <w:p w:rsidRPr="002769FD" w:rsidR="00C26870" w:rsidP="00C26870" w:rsidRDefault="00C26870" w14:paraId="509130CA" w14:textId="777777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all networks make sure that their priority is creating a ‘safe space’ for registered managers</w:t>
            </w:r>
            <w:r w:rsidRPr="002769FD">
              <w:rPr>
                <w:szCs w:val="24"/>
              </w:rPr>
              <w:t xml:space="preserve">. </w:t>
            </w:r>
          </w:p>
          <w:p w:rsidRPr="00C26870" w:rsidR="00C26870" w:rsidP="00C26870" w:rsidRDefault="00C26870" w14:paraId="2E340AF9" w14:textId="77777777">
            <w:pPr>
              <w:rPr>
                <w:szCs w:val="24"/>
              </w:rPr>
            </w:pPr>
            <w:r w:rsidRPr="00C26870">
              <w:rPr>
                <w:szCs w:val="24"/>
              </w:rPr>
              <w:t xml:space="preserve">What would you like to see at your meetings, what would be a good outcome? </w:t>
            </w:r>
          </w:p>
          <w:p w:rsidRPr="00C26870" w:rsidR="005867C2" w:rsidP="00C26870" w:rsidRDefault="005867C2" w14:paraId="0BA89968" w14:textId="6D0988A0">
            <w:pPr>
              <w:rPr>
                <w:szCs w:val="24"/>
              </w:rPr>
            </w:pPr>
          </w:p>
          <w:p w:rsidR="005867C2" w:rsidP="00342833" w:rsidRDefault="00C26870" w14:paraId="2E89F8C1" w14:textId="77777777">
            <w:pPr>
              <w:rPr>
                <w:color w:val="2F5496" w:themeColor="accent1" w:themeShade="BF"/>
                <w:szCs w:val="24"/>
              </w:rPr>
            </w:pPr>
            <w:r w:rsidRPr="00C26870">
              <w:rPr>
                <w:color w:val="2F5496" w:themeColor="accent1" w:themeShade="BF"/>
                <w:szCs w:val="24"/>
              </w:rPr>
              <w:t>Talk to your Locality Manager, what do other networks do? How can we be different? Unique? What do we need that is not there?</w:t>
            </w:r>
          </w:p>
          <w:p w:rsidR="000844FF" w:rsidP="00342833" w:rsidRDefault="000844FF" w14:paraId="738BA478" w14:textId="421B5B4A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5867C2" w:rsidP="00342833" w:rsidRDefault="005867C2" w14:paraId="4F317EC9" w14:textId="77777777">
            <w:pPr>
              <w:rPr>
                <w:szCs w:val="24"/>
              </w:rPr>
            </w:pPr>
          </w:p>
        </w:tc>
      </w:tr>
      <w:tr w:rsidR="00492CA0" w:rsidTr="000844FF" w14:paraId="7C7E1C9C" w14:textId="77777777">
        <w:tc>
          <w:tcPr>
            <w:tcW w:w="8217" w:type="dxa"/>
            <w:shd w:val="clear" w:color="auto" w:fill="005EB9"/>
          </w:tcPr>
          <w:p w:rsidRPr="002A1A56" w:rsidR="00492CA0" w:rsidP="00342833" w:rsidRDefault="00492CA0" w14:paraId="7A58E694" w14:textId="7777777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Contacts</w:t>
            </w:r>
          </w:p>
        </w:tc>
        <w:tc>
          <w:tcPr>
            <w:tcW w:w="799" w:type="dxa"/>
            <w:shd w:val="clear" w:color="auto" w:fill="005EB9"/>
          </w:tcPr>
          <w:p w:rsidRPr="002A1A56" w:rsidR="00492CA0" w:rsidP="00342833" w:rsidRDefault="00492CA0" w14:paraId="3F92C436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492CA0" w:rsidTr="000844FF" w14:paraId="5C1EA613" w14:textId="77777777">
        <w:tc>
          <w:tcPr>
            <w:tcW w:w="8217" w:type="dxa"/>
          </w:tcPr>
          <w:p w:rsidR="00492CA0" w:rsidP="00492CA0" w:rsidRDefault="00492CA0" w14:paraId="2CF676D7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We share your network on our website, an email address enables others to </w:t>
            </w:r>
            <w:r>
              <w:rPr>
                <w:szCs w:val="24"/>
              </w:rPr>
              <w:t xml:space="preserve">find </w:t>
            </w:r>
            <w:proofErr w:type="spellStart"/>
            <w:proofErr w:type="gramStart"/>
            <w:r>
              <w:rPr>
                <w:szCs w:val="24"/>
              </w:rPr>
              <w:t>your</w:t>
            </w:r>
            <w:proofErr w:type="spellEnd"/>
            <w:r>
              <w:rPr>
                <w:szCs w:val="24"/>
              </w:rPr>
              <w:t xml:space="preserve"> the</w:t>
            </w:r>
            <w:proofErr w:type="gramEnd"/>
            <w:r>
              <w:rPr>
                <w:szCs w:val="24"/>
              </w:rPr>
              <w:t xml:space="preserve"> network</w:t>
            </w:r>
            <w:r>
              <w:rPr>
                <w:szCs w:val="24"/>
              </w:rPr>
              <w:t xml:space="preserve">, we need this but you may also want to use social media, wottsapp groups and </w:t>
            </w:r>
            <w:proofErr w:type="spellStart"/>
            <w:r>
              <w:rPr>
                <w:szCs w:val="24"/>
              </w:rPr>
              <w:t>facebook</w:t>
            </w:r>
            <w:proofErr w:type="spellEnd"/>
            <w:r>
              <w:rPr>
                <w:szCs w:val="24"/>
              </w:rPr>
              <w:t xml:space="preserve"> or others</w:t>
            </w:r>
          </w:p>
          <w:p w:rsidR="00492CA0" w:rsidP="00492CA0" w:rsidRDefault="00492CA0" w14:paraId="75DF7DCB" w14:textId="77777777">
            <w:pPr>
              <w:rPr>
                <w:color w:val="2F5496" w:themeColor="accent1" w:themeShade="BF"/>
                <w:szCs w:val="24"/>
              </w:rPr>
            </w:pPr>
          </w:p>
          <w:p w:rsidRPr="00C26870" w:rsidR="00492CA0" w:rsidP="00492CA0" w:rsidRDefault="00492CA0" w14:paraId="267412E3" w14:textId="0639E3A9">
            <w:pPr>
              <w:rPr>
                <w:color w:val="2F5496" w:themeColor="accent1" w:themeShade="BF"/>
                <w:szCs w:val="24"/>
              </w:rPr>
            </w:pPr>
            <w:r w:rsidRPr="00C26870">
              <w:rPr>
                <w:color w:val="2F5496" w:themeColor="accent1" w:themeShade="BF"/>
                <w:szCs w:val="24"/>
              </w:rPr>
              <w:t xml:space="preserve">Why not set-up a separate inbox just for their network that their deputy or co-chair can access </w:t>
            </w:r>
          </w:p>
          <w:p w:rsidR="00492CA0" w:rsidP="00492CA0" w:rsidRDefault="00492CA0" w14:paraId="4E054EFA" w14:textId="77777777">
            <w:pPr>
              <w:rPr>
                <w:color w:val="2F5496" w:themeColor="accent1" w:themeShade="BF"/>
                <w:szCs w:val="24"/>
              </w:rPr>
            </w:pPr>
            <w:r w:rsidRPr="00C26870">
              <w:rPr>
                <w:color w:val="2F5496" w:themeColor="accent1" w:themeShade="BF"/>
                <w:szCs w:val="24"/>
              </w:rPr>
              <w:t>(e.g. a @</w:t>
            </w:r>
            <w:proofErr w:type="spellStart"/>
            <w:r w:rsidRPr="00C26870">
              <w:rPr>
                <w:color w:val="2F5496" w:themeColor="accent1" w:themeShade="BF"/>
                <w:szCs w:val="24"/>
              </w:rPr>
              <w:t>hotmail</w:t>
            </w:r>
            <w:proofErr w:type="spellEnd"/>
            <w:r w:rsidRPr="00C26870">
              <w:rPr>
                <w:color w:val="2F5496" w:themeColor="accent1" w:themeShade="BF"/>
                <w:szCs w:val="24"/>
              </w:rPr>
              <w:t xml:space="preserve"> or @</w:t>
            </w:r>
            <w:proofErr w:type="spellStart"/>
            <w:r w:rsidRPr="00C26870">
              <w:rPr>
                <w:color w:val="2F5496" w:themeColor="accent1" w:themeShade="BF"/>
                <w:szCs w:val="24"/>
              </w:rPr>
              <w:t>gmail</w:t>
            </w:r>
            <w:proofErr w:type="spellEnd"/>
            <w:r w:rsidRPr="00C26870">
              <w:rPr>
                <w:color w:val="2F5496" w:themeColor="accent1" w:themeShade="BF"/>
                <w:szCs w:val="24"/>
              </w:rPr>
              <w:t xml:space="preserve"> email address).</w:t>
            </w:r>
          </w:p>
          <w:p w:rsidRPr="00C26870" w:rsidR="00492CA0" w:rsidP="00342833" w:rsidRDefault="00492CA0" w14:paraId="5966C08A" w14:textId="77777777">
            <w:pPr>
              <w:rPr>
                <w:color w:val="2F5496" w:themeColor="accent1" w:themeShade="BF"/>
                <w:szCs w:val="24"/>
              </w:rPr>
            </w:pPr>
          </w:p>
          <w:p w:rsidR="00492CA0" w:rsidP="00492CA0" w:rsidRDefault="00492CA0" w14:paraId="31233514" w14:textId="77777777">
            <w:pPr>
              <w:rPr>
                <w:szCs w:val="24"/>
              </w:rPr>
            </w:pPr>
            <w:r>
              <w:rPr>
                <w:szCs w:val="24"/>
              </w:rPr>
              <w:t>Seek permission to keep a list of network members and agree how you are going to contact each other. Use this to:</w:t>
            </w:r>
          </w:p>
          <w:p w:rsidRPr="00B80DC3" w:rsidR="00492CA0" w:rsidP="00492CA0" w:rsidRDefault="00492CA0" w14:paraId="2EB814C9" w14:textId="7777777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B80DC3">
              <w:rPr>
                <w:szCs w:val="24"/>
              </w:rPr>
              <w:t>share meeting invites and reminders</w:t>
            </w:r>
            <w:r>
              <w:rPr>
                <w:szCs w:val="24"/>
              </w:rPr>
              <w:t>; remember to blind copy (bcc) contacts to ensure you meet GDPR guidance</w:t>
            </w:r>
          </w:p>
          <w:p w:rsidRPr="00B80DC3" w:rsidR="00492CA0" w:rsidP="00492CA0" w:rsidRDefault="00492CA0" w14:paraId="670238A9" w14:textId="7777777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B80DC3">
              <w:rPr>
                <w:szCs w:val="24"/>
              </w:rPr>
              <w:t>send any follow-up information after meetings</w:t>
            </w:r>
          </w:p>
          <w:p w:rsidRPr="00B80DC3" w:rsidR="00492CA0" w:rsidP="00492CA0" w:rsidRDefault="00492CA0" w14:paraId="5B449CD6" w14:textId="77777777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B80DC3">
              <w:rPr>
                <w:szCs w:val="24"/>
              </w:rPr>
              <w:t xml:space="preserve">share (as agreed) up-dates or questions between meetings. </w:t>
            </w:r>
          </w:p>
          <w:p w:rsidR="00492CA0" w:rsidP="00342833" w:rsidRDefault="00492CA0" w14:paraId="0D09B75D" w14:textId="77777777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492CA0" w:rsidP="00342833" w:rsidRDefault="00492CA0" w14:paraId="48CC2E72" w14:textId="77777777">
            <w:pPr>
              <w:rPr>
                <w:szCs w:val="24"/>
              </w:rPr>
            </w:pPr>
          </w:p>
        </w:tc>
      </w:tr>
    </w:tbl>
    <w:p w:rsidR="000844FF" w:rsidRDefault="000844FF" w14:paraId="1A6C724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92CA0" w:rsidTr="000844FF" w14:paraId="39450C37" w14:textId="77777777">
        <w:tc>
          <w:tcPr>
            <w:tcW w:w="8217" w:type="dxa"/>
            <w:shd w:val="clear" w:color="auto" w:fill="005EB9"/>
          </w:tcPr>
          <w:p w:rsidRPr="002A1A56" w:rsidR="00492CA0" w:rsidP="00342833" w:rsidRDefault="00492CA0" w14:paraId="13CA43B4" w14:textId="7E18D9E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lastRenderedPageBreak/>
              <w:t>Grow your network</w:t>
            </w:r>
          </w:p>
        </w:tc>
        <w:tc>
          <w:tcPr>
            <w:tcW w:w="799" w:type="dxa"/>
            <w:shd w:val="clear" w:color="auto" w:fill="005EB9"/>
          </w:tcPr>
          <w:p w:rsidRPr="002A1A56" w:rsidR="00492CA0" w:rsidP="00342833" w:rsidRDefault="00492CA0" w14:paraId="5194170C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7DBCF4BF" w14:textId="77777777">
        <w:tc>
          <w:tcPr>
            <w:tcW w:w="8217" w:type="dxa"/>
          </w:tcPr>
          <w:p w:rsidR="00886032" w:rsidP="00852318" w:rsidRDefault="00886032" w14:paraId="05F5245E" w14:textId="52B6203D">
            <w:pPr>
              <w:rPr>
                <w:szCs w:val="24"/>
              </w:rPr>
            </w:pPr>
            <w:r>
              <w:rPr>
                <w:szCs w:val="24"/>
              </w:rPr>
              <w:t xml:space="preserve">Support your locality manager to share and collect contact forms so they can </w:t>
            </w:r>
            <w:r w:rsidR="00492CA0">
              <w:rPr>
                <w:szCs w:val="24"/>
              </w:rPr>
              <w:t>determine how many members we are supporting</w:t>
            </w:r>
            <w:r>
              <w:rPr>
                <w:szCs w:val="24"/>
              </w:rPr>
              <w:t xml:space="preserve">. This: </w:t>
            </w:r>
          </w:p>
          <w:p w:rsidRPr="009B55BC" w:rsidR="00886032" w:rsidP="00886032" w:rsidRDefault="00886032" w14:paraId="7355AE33" w14:textId="77777777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B55BC">
              <w:rPr>
                <w:szCs w:val="24"/>
              </w:rPr>
              <w:t>helps us contact members of the network if you need us to</w:t>
            </w:r>
          </w:p>
          <w:p w:rsidRPr="005867C2" w:rsidR="005867C2" w:rsidP="005867C2" w:rsidRDefault="005867C2" w14:paraId="5A5A0068" w14:textId="18DB803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9B55BC">
              <w:rPr>
                <w:szCs w:val="24"/>
              </w:rPr>
              <w:t>is a requirement of the terms of reference for each network</w:t>
            </w:r>
          </w:p>
          <w:p w:rsidR="00886032" w:rsidP="00852318" w:rsidRDefault="00886032" w14:paraId="60BF8624" w14:textId="77777777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886032" w:rsidP="00852318" w:rsidRDefault="00886032" w14:paraId="2E89F65C" w14:textId="77777777">
            <w:pPr>
              <w:rPr>
                <w:szCs w:val="24"/>
              </w:rPr>
            </w:pPr>
          </w:p>
        </w:tc>
      </w:tr>
      <w:tr w:rsidR="00492CA0" w:rsidTr="000844FF" w14:paraId="45CAFA3F" w14:textId="77777777">
        <w:tc>
          <w:tcPr>
            <w:tcW w:w="8217" w:type="dxa"/>
            <w:shd w:val="clear" w:color="auto" w:fill="005EB9"/>
          </w:tcPr>
          <w:p w:rsidRPr="002A1A56" w:rsidR="00492CA0" w:rsidP="00342833" w:rsidRDefault="00492CA0" w14:paraId="33728D22" w14:textId="7777777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Ask a friend</w:t>
            </w:r>
          </w:p>
        </w:tc>
        <w:tc>
          <w:tcPr>
            <w:tcW w:w="799" w:type="dxa"/>
            <w:shd w:val="clear" w:color="auto" w:fill="005EB9"/>
          </w:tcPr>
          <w:p w:rsidRPr="002A1A56" w:rsidR="00492CA0" w:rsidP="00342833" w:rsidRDefault="00492CA0" w14:paraId="4C9D336F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243326DA" w14:textId="77777777">
        <w:tc>
          <w:tcPr>
            <w:tcW w:w="8217" w:type="dxa"/>
          </w:tcPr>
          <w:p w:rsidR="00492CA0" w:rsidP="00852318" w:rsidRDefault="00766CEF" w14:paraId="0FD7EBB8" w14:textId="77777777">
            <w:pPr>
              <w:rPr>
                <w:szCs w:val="24"/>
              </w:rPr>
            </w:pPr>
            <w:r>
              <w:rPr>
                <w:szCs w:val="24"/>
              </w:rPr>
              <w:t>Ask for a</w:t>
            </w:r>
            <w:r w:rsidR="00886032">
              <w:rPr>
                <w:szCs w:val="24"/>
              </w:rPr>
              <w:t xml:space="preserve"> deputy</w:t>
            </w:r>
            <w:r w:rsidR="005867C2">
              <w:rPr>
                <w:szCs w:val="24"/>
              </w:rPr>
              <w:t xml:space="preserve"> or co-</w:t>
            </w:r>
            <w:r w:rsidR="00886032">
              <w:rPr>
                <w:szCs w:val="24"/>
              </w:rPr>
              <w:t>chair; this could be other manager</w:t>
            </w:r>
            <w:r w:rsidR="005867C2">
              <w:rPr>
                <w:szCs w:val="24"/>
              </w:rPr>
              <w:t>s</w:t>
            </w:r>
            <w:r w:rsidR="00886032">
              <w:rPr>
                <w:szCs w:val="24"/>
              </w:rPr>
              <w:t xml:space="preserve"> who attend network meetings. </w:t>
            </w:r>
          </w:p>
          <w:p w:rsidR="00492CA0" w:rsidP="00852318" w:rsidRDefault="00492CA0" w14:paraId="23C5AE33" w14:textId="77777777">
            <w:pPr>
              <w:rPr>
                <w:szCs w:val="24"/>
              </w:rPr>
            </w:pPr>
          </w:p>
          <w:p w:rsidR="00886032" w:rsidP="00852318" w:rsidRDefault="00886032" w14:paraId="55062E9C" w14:textId="697AB6DA">
            <w:pPr>
              <w:rPr>
                <w:szCs w:val="24"/>
              </w:rPr>
            </w:pPr>
            <w:r>
              <w:rPr>
                <w:szCs w:val="24"/>
              </w:rPr>
              <w:t>A deputy or co-chair can help you:</w:t>
            </w:r>
          </w:p>
          <w:p w:rsidR="005867C2" w:rsidP="00492CA0" w:rsidRDefault="005867C2" w14:paraId="684FA738" w14:textId="5ECE36D6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 xml:space="preserve">bring and share ideas, </w:t>
            </w:r>
            <w:r w:rsidR="00492CA0">
              <w:rPr>
                <w:szCs w:val="24"/>
              </w:rPr>
              <w:t>expertise or experience</w:t>
            </w:r>
            <w:r w:rsidR="00492CA0">
              <w:rPr>
                <w:szCs w:val="24"/>
              </w:rPr>
              <w:t xml:space="preserve">, as well as </w:t>
            </w:r>
            <w:r>
              <w:rPr>
                <w:szCs w:val="24"/>
              </w:rPr>
              <w:t>contacts</w:t>
            </w:r>
            <w:r w:rsidR="00492CA0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support</w:t>
            </w:r>
          </w:p>
          <w:p w:rsidR="005867C2" w:rsidP="00886032" w:rsidRDefault="005867C2" w14:paraId="283CA94D" w14:textId="3DDD27E1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make meetings and planning fun and share the support</w:t>
            </w:r>
          </w:p>
          <w:p w:rsidRPr="009B55BC" w:rsidR="00886032" w:rsidP="00886032" w:rsidRDefault="00886032" w14:paraId="005E36AB" w14:textId="602FE3A2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B55BC">
              <w:rPr>
                <w:szCs w:val="24"/>
              </w:rPr>
              <w:t>send reminders and up-dates to managers</w:t>
            </w:r>
          </w:p>
          <w:p w:rsidR="005867C2" w:rsidP="00886032" w:rsidRDefault="00886032" w14:paraId="71FC0E77" w14:textId="7777777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B55BC">
              <w:rPr>
                <w:szCs w:val="24"/>
              </w:rPr>
              <w:t>avoid cancelling meetings if you are unable to attend</w:t>
            </w:r>
          </w:p>
          <w:p w:rsidR="00385D04" w:rsidP="005867C2" w:rsidRDefault="00886032" w14:paraId="4C37F53C" w14:textId="17B3BDC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886032" w:rsidP="00852318" w:rsidRDefault="00886032" w14:paraId="19C7E1EE" w14:textId="77777777">
            <w:pPr>
              <w:rPr>
                <w:szCs w:val="24"/>
              </w:rPr>
            </w:pPr>
          </w:p>
        </w:tc>
      </w:tr>
      <w:tr w:rsidR="00492CA0" w:rsidTr="000844FF" w14:paraId="58C1D34A" w14:textId="77777777">
        <w:tc>
          <w:tcPr>
            <w:tcW w:w="8217" w:type="dxa"/>
            <w:shd w:val="clear" w:color="auto" w:fill="005EB9"/>
          </w:tcPr>
          <w:p w:rsidRPr="002A1A56" w:rsidR="00492CA0" w:rsidP="00342833" w:rsidRDefault="00492CA0" w14:paraId="16EF2352" w14:textId="7777777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Ask a friend</w:t>
            </w:r>
          </w:p>
        </w:tc>
        <w:tc>
          <w:tcPr>
            <w:tcW w:w="799" w:type="dxa"/>
            <w:shd w:val="clear" w:color="auto" w:fill="005EB9"/>
          </w:tcPr>
          <w:p w:rsidRPr="002A1A56" w:rsidR="00492CA0" w:rsidP="00342833" w:rsidRDefault="00492CA0" w14:paraId="6F2AD1DC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7ABAADA5" w14:textId="77777777">
        <w:tc>
          <w:tcPr>
            <w:tcW w:w="8217" w:type="dxa"/>
          </w:tcPr>
          <w:p w:rsidR="005867C2" w:rsidP="005867C2" w:rsidRDefault="00886032" w14:paraId="6B864B30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Send out calendar invites and reminders for network meetings. </w:t>
            </w:r>
          </w:p>
          <w:p w:rsidRPr="005867C2" w:rsidR="00886032" w:rsidP="005867C2" w:rsidRDefault="005867C2" w14:paraId="43A3A7ED" w14:textId="728A21C4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5867C2">
              <w:rPr>
                <w:szCs w:val="24"/>
              </w:rPr>
              <w:t>Se</w:t>
            </w:r>
            <w:r w:rsidRPr="005867C2" w:rsidR="00886032">
              <w:rPr>
                <w:szCs w:val="24"/>
              </w:rPr>
              <w:t>tting dates</w:t>
            </w:r>
            <w:r w:rsidR="00492CA0">
              <w:rPr>
                <w:szCs w:val="24"/>
              </w:rPr>
              <w:t xml:space="preserve"> </w:t>
            </w:r>
            <w:r w:rsidRPr="005867C2" w:rsidR="00492CA0">
              <w:rPr>
                <w:szCs w:val="24"/>
              </w:rPr>
              <w:t>and venues</w:t>
            </w:r>
            <w:r w:rsidRPr="005867C2" w:rsidR="00886032">
              <w:rPr>
                <w:szCs w:val="24"/>
              </w:rPr>
              <w:t xml:space="preserve"> in advance for the year if you can</w:t>
            </w:r>
          </w:p>
          <w:p w:rsidRPr="00F972A4" w:rsidR="00886032" w:rsidP="00886032" w:rsidRDefault="00492CA0" w14:paraId="786E1286" w14:textId="7494E0CB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972A4" w:rsidR="00886032">
              <w:rPr>
                <w:szCs w:val="24"/>
              </w:rPr>
              <w:t>nclud</w:t>
            </w:r>
            <w:r>
              <w:rPr>
                <w:szCs w:val="24"/>
              </w:rPr>
              <w:t>e</w:t>
            </w:r>
            <w:r w:rsidRPr="00F972A4" w:rsidR="00886032">
              <w:rPr>
                <w:szCs w:val="24"/>
              </w:rPr>
              <w:t xml:space="preserve"> </w:t>
            </w:r>
            <w:proofErr w:type="spellStart"/>
            <w:r w:rsidRPr="00F972A4" w:rsidR="00886032">
              <w:rPr>
                <w:szCs w:val="24"/>
              </w:rPr>
              <w:t>agenda</w:t>
            </w:r>
            <w:r>
              <w:rPr>
                <w:szCs w:val="24"/>
              </w:rPr>
              <w:t>a</w:t>
            </w:r>
            <w:proofErr w:type="spellEnd"/>
            <w:r w:rsidRPr="00F972A4" w:rsidR="00886032">
              <w:rPr>
                <w:szCs w:val="24"/>
              </w:rPr>
              <w:t xml:space="preserve"> and guest speakers </w:t>
            </w:r>
            <w:r w:rsidR="00886032">
              <w:rPr>
                <w:szCs w:val="24"/>
              </w:rPr>
              <w:t xml:space="preserve">details </w:t>
            </w:r>
            <w:r w:rsidRPr="00F972A4" w:rsidR="00886032">
              <w:rPr>
                <w:szCs w:val="24"/>
              </w:rPr>
              <w:t>in your reminders</w:t>
            </w:r>
          </w:p>
          <w:p w:rsidR="00886032" w:rsidP="00886032" w:rsidRDefault="00492CA0" w14:paraId="31C9A04F" w14:textId="09DE33B4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972A4" w:rsidR="00886032">
              <w:rPr>
                <w:szCs w:val="24"/>
              </w:rPr>
              <w:t>sing a system like Eventbrite to manage reminders.</w:t>
            </w:r>
          </w:p>
          <w:p w:rsidRPr="00F972A4" w:rsidR="00492CA0" w:rsidP="00886032" w:rsidRDefault="00492CA0" w14:paraId="2C723511" w14:textId="77BA0C33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Ask your network for ideas and share ideas with other networks and your locality manager</w:t>
            </w:r>
          </w:p>
          <w:p w:rsidR="00886032" w:rsidP="00852318" w:rsidRDefault="00886032" w14:paraId="1F17B378" w14:textId="77777777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886032" w:rsidP="00852318" w:rsidRDefault="00886032" w14:paraId="6B4CC1FB" w14:textId="77777777">
            <w:pPr>
              <w:rPr>
                <w:szCs w:val="24"/>
              </w:rPr>
            </w:pPr>
          </w:p>
        </w:tc>
      </w:tr>
      <w:tr w:rsidR="00492CA0" w:rsidTr="000844FF" w14:paraId="06AAA5BE" w14:textId="77777777">
        <w:tc>
          <w:tcPr>
            <w:tcW w:w="8217" w:type="dxa"/>
            <w:shd w:val="clear" w:color="auto" w:fill="005EB9"/>
          </w:tcPr>
          <w:p w:rsidRPr="002A1A56" w:rsidR="00492CA0" w:rsidP="00342833" w:rsidRDefault="00492CA0" w14:paraId="5F9D14E8" w14:textId="77A595D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Details of the meetings</w:t>
            </w:r>
          </w:p>
        </w:tc>
        <w:tc>
          <w:tcPr>
            <w:tcW w:w="799" w:type="dxa"/>
            <w:shd w:val="clear" w:color="auto" w:fill="005EB9"/>
          </w:tcPr>
          <w:p w:rsidRPr="002A1A56" w:rsidR="00492CA0" w:rsidP="00342833" w:rsidRDefault="00492CA0" w14:paraId="2837FB26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64EDE8EB" w14:textId="77777777">
        <w:tc>
          <w:tcPr>
            <w:tcW w:w="8217" w:type="dxa"/>
          </w:tcPr>
          <w:p w:rsidR="00886032" w:rsidP="00852318" w:rsidRDefault="00886032" w14:paraId="52298A23" w14:textId="02506E12">
            <w:pPr>
              <w:rPr>
                <w:szCs w:val="24"/>
              </w:rPr>
            </w:pPr>
            <w:r>
              <w:rPr>
                <w:szCs w:val="24"/>
              </w:rPr>
              <w:t xml:space="preserve">Agree agendas and invite guest speakers. </w:t>
            </w:r>
            <w:r w:rsidR="00492CA0">
              <w:rPr>
                <w:szCs w:val="24"/>
              </w:rPr>
              <w:t>Include standing items like</w:t>
            </w:r>
            <w:r>
              <w:rPr>
                <w:szCs w:val="24"/>
              </w:rPr>
              <w:t>:</w:t>
            </w:r>
          </w:p>
          <w:p w:rsidRPr="000F1952" w:rsidR="00886032" w:rsidP="007E3C5A" w:rsidRDefault="00886032" w14:paraId="1EA53ED4" w14:textId="3BC01115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0F1952">
              <w:rPr>
                <w:szCs w:val="24"/>
              </w:rPr>
              <w:t>make time at the start of</w:t>
            </w:r>
            <w:r w:rsidR="00492CA0">
              <w:rPr>
                <w:szCs w:val="24"/>
              </w:rPr>
              <w:t xml:space="preserve"> </w:t>
            </w:r>
            <w:r w:rsidRPr="000F1952">
              <w:rPr>
                <w:szCs w:val="24"/>
              </w:rPr>
              <w:t>meeting</w:t>
            </w:r>
            <w:r w:rsidR="00492CA0">
              <w:rPr>
                <w:szCs w:val="24"/>
              </w:rPr>
              <w:t>s</w:t>
            </w:r>
            <w:r w:rsidRPr="000F1952">
              <w:rPr>
                <w:szCs w:val="24"/>
              </w:rPr>
              <w:t xml:space="preserve"> for up-dates, news and questions </w:t>
            </w:r>
          </w:p>
          <w:p w:rsidR="007E3C5A" w:rsidP="007E3C5A" w:rsidRDefault="00497B53" w14:paraId="4E5944C1" w14:textId="1279BDB5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give your locality manager an opportunity to give an up-date</w:t>
            </w:r>
            <w:r w:rsidRPr="000F1952" w:rsidR="00886032">
              <w:rPr>
                <w:szCs w:val="24"/>
              </w:rPr>
              <w:t xml:space="preserve">.  </w:t>
            </w:r>
          </w:p>
          <w:p w:rsidRPr="007E3C5A" w:rsidR="007E3C5A" w:rsidP="007E3C5A" w:rsidRDefault="007E3C5A" w14:paraId="53B57983" w14:textId="297F6BE5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17E17">
              <w:rPr>
                <w:szCs w:val="24"/>
              </w:rPr>
              <w:t>make sure there is time for managers to speak to each other, as well as hear from speakers</w:t>
            </w:r>
            <w:r>
              <w:rPr>
                <w:szCs w:val="24"/>
              </w:rPr>
              <w:t xml:space="preserve">, </w:t>
            </w:r>
            <w:r w:rsidRPr="007E3C5A">
              <w:rPr>
                <w:szCs w:val="24"/>
              </w:rPr>
              <w:t>give everyone an opportunity to speak</w:t>
            </w:r>
          </w:p>
          <w:p w:rsidRPr="007E3C5A" w:rsidR="007E3C5A" w:rsidP="007E3C5A" w:rsidRDefault="007E3C5A" w14:paraId="092AE9D5" w14:textId="75D2D41B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517E17">
              <w:rPr>
                <w:szCs w:val="24"/>
              </w:rPr>
              <w:t xml:space="preserve">consult managers on how to use your meetings. </w:t>
            </w:r>
          </w:p>
          <w:p w:rsidR="00886032" w:rsidP="00852318" w:rsidRDefault="00886032" w14:paraId="025832AA" w14:textId="77777777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886032" w:rsidP="00852318" w:rsidRDefault="00886032" w14:paraId="0C9C5823" w14:textId="77777777">
            <w:pPr>
              <w:rPr>
                <w:szCs w:val="24"/>
              </w:rPr>
            </w:pPr>
          </w:p>
        </w:tc>
      </w:tr>
      <w:tr w:rsidR="007E3C5A" w:rsidTr="000844FF" w14:paraId="1C364E0A" w14:textId="77777777">
        <w:tc>
          <w:tcPr>
            <w:tcW w:w="8217" w:type="dxa"/>
            <w:shd w:val="clear" w:color="auto" w:fill="005EB9"/>
          </w:tcPr>
          <w:p w:rsidRPr="002A1A56" w:rsidR="007E3C5A" w:rsidP="00342833" w:rsidRDefault="007E3C5A" w14:paraId="3EC3F79D" w14:textId="2656286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Bring a friend</w:t>
            </w:r>
          </w:p>
        </w:tc>
        <w:tc>
          <w:tcPr>
            <w:tcW w:w="799" w:type="dxa"/>
            <w:shd w:val="clear" w:color="auto" w:fill="005EB9"/>
          </w:tcPr>
          <w:p w:rsidRPr="002A1A56" w:rsidR="007E3C5A" w:rsidP="00342833" w:rsidRDefault="007E3C5A" w14:paraId="7EFF1E32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886032" w:rsidTr="000844FF" w14:paraId="62EF9B14" w14:textId="77777777">
        <w:tc>
          <w:tcPr>
            <w:tcW w:w="8217" w:type="dxa"/>
          </w:tcPr>
          <w:p w:rsidR="00886032" w:rsidP="00852318" w:rsidRDefault="00886032" w14:paraId="00B1149B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Promote your network where possible. Use: </w:t>
            </w:r>
          </w:p>
          <w:p w:rsidRPr="007E3C5A" w:rsidR="007E3C5A" w:rsidP="007E3C5A" w:rsidRDefault="007E3C5A" w14:paraId="0A3CB705" w14:textId="3D16C438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517E17">
              <w:rPr>
                <w:szCs w:val="24"/>
              </w:rPr>
              <w:t>your</w:t>
            </w:r>
            <w:r>
              <w:rPr>
                <w:szCs w:val="24"/>
              </w:rPr>
              <w:t>s and your networks</w:t>
            </w:r>
            <w:r w:rsidRPr="00517E17">
              <w:rPr>
                <w:szCs w:val="24"/>
              </w:rPr>
              <w:t xml:space="preserve"> contacts (commissioners, CQC, Skills for Care) to promote the network</w:t>
            </w:r>
          </w:p>
          <w:p w:rsidR="00886032" w:rsidP="00886032" w:rsidRDefault="00886032" w14:paraId="0C4749C8" w14:textId="18FB191D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517E17">
              <w:rPr>
                <w:szCs w:val="24"/>
              </w:rPr>
              <w:t xml:space="preserve">managers attending your network to recruit other managers; word-of-mouth and ‘refer-a-friend’ activity is very valuable. </w:t>
            </w:r>
          </w:p>
          <w:p w:rsidRPr="007E3C5A" w:rsidR="007E3C5A" w:rsidP="007E3C5A" w:rsidRDefault="007E3C5A" w14:paraId="73FF2A4D" w14:textId="68FA7D81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517E17">
              <w:rPr>
                <w:szCs w:val="24"/>
              </w:rPr>
              <w:t>the ‘increasing attendance’ checklist</w:t>
            </w:r>
          </w:p>
          <w:p w:rsidR="00886032" w:rsidP="00852318" w:rsidRDefault="00886032" w14:paraId="25E62957" w14:textId="77777777">
            <w:pPr>
              <w:rPr>
                <w:szCs w:val="24"/>
              </w:rPr>
            </w:pPr>
          </w:p>
          <w:p w:rsidRPr="008D30AA" w:rsidR="00886032" w:rsidP="00852318" w:rsidRDefault="00886032" w14:paraId="09CCC47A" w14:textId="77777777">
            <w:pPr>
              <w:rPr>
                <w:szCs w:val="24"/>
              </w:rPr>
            </w:pPr>
            <w:r>
              <w:rPr>
                <w:szCs w:val="24"/>
              </w:rPr>
              <w:t>Don’t forget to ask new members how they heard about the network, to see what is working.</w:t>
            </w:r>
          </w:p>
          <w:p w:rsidR="00886032" w:rsidP="00852318" w:rsidRDefault="00886032" w14:paraId="0F9A35F2" w14:textId="77777777">
            <w:pPr>
              <w:rPr>
                <w:szCs w:val="24"/>
              </w:rPr>
            </w:pPr>
          </w:p>
        </w:tc>
        <w:tc>
          <w:tcPr>
            <w:tcW w:w="799" w:type="dxa"/>
          </w:tcPr>
          <w:p w:rsidR="00886032" w:rsidP="00852318" w:rsidRDefault="00886032" w14:paraId="2A142C2E" w14:textId="77777777">
            <w:pPr>
              <w:rPr>
                <w:szCs w:val="24"/>
              </w:rPr>
            </w:pPr>
          </w:p>
        </w:tc>
      </w:tr>
    </w:tbl>
    <w:p w:rsidR="00886032" w:rsidP="00886032" w:rsidRDefault="00886032" w14:paraId="1D1D3B37" w14:textId="73293C12">
      <w:pPr>
        <w:rPr>
          <w:szCs w:val="24"/>
        </w:rPr>
      </w:pPr>
    </w:p>
    <w:p w:rsidR="007E3C5A" w:rsidRDefault="007E3C5A" w14:paraId="0FF2868A" w14:textId="6CADBB37">
      <w:pPr>
        <w:rPr>
          <w:szCs w:val="24"/>
        </w:rPr>
      </w:pPr>
      <w:r>
        <w:rPr>
          <w:szCs w:val="24"/>
        </w:rPr>
        <w:br w:type="page"/>
      </w:r>
    </w:p>
    <w:p w:rsidRPr="00535EA1" w:rsidR="00535EA1" w:rsidP="00535EA1" w:rsidRDefault="00535EA1" w14:paraId="2F880D08" w14:textId="63D41F55">
      <w:pPr>
        <w:pStyle w:val="ListParagraph"/>
        <w:numPr>
          <w:ilvl w:val="0"/>
          <w:numId w:val="14"/>
        </w:numPr>
        <w:rPr>
          <w:b/>
          <w:color w:val="005EB9"/>
          <w:sz w:val="32"/>
          <w:szCs w:val="32"/>
        </w:rPr>
      </w:pPr>
      <w:r>
        <w:rPr>
          <w:b/>
          <w:color w:val="005EB9"/>
          <w:sz w:val="32"/>
          <w:szCs w:val="32"/>
        </w:rPr>
        <w:lastRenderedPageBreak/>
        <w:t>The support available to you as a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535EA1" w:rsidTr="000844FF" w14:paraId="4B603DF4" w14:textId="77777777">
        <w:tc>
          <w:tcPr>
            <w:tcW w:w="8359" w:type="dxa"/>
            <w:shd w:val="clear" w:color="auto" w:fill="005EB9"/>
          </w:tcPr>
          <w:p w:rsidRPr="002A1A56" w:rsidR="00535EA1" w:rsidP="00852318" w:rsidRDefault="00535EA1" w14:paraId="1168B32B" w14:textId="7777777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Support </w:t>
            </w:r>
          </w:p>
        </w:tc>
        <w:tc>
          <w:tcPr>
            <w:tcW w:w="657" w:type="dxa"/>
            <w:shd w:val="clear" w:color="auto" w:fill="005EB9"/>
          </w:tcPr>
          <w:p w:rsidRPr="002A1A56" w:rsidR="00535EA1" w:rsidP="00852318" w:rsidRDefault="000844FF" w14:paraId="78AE2221" w14:textId="3A43DE6A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64503" w:rsidTr="000844FF" w14:paraId="6B47AAF4" w14:textId="77777777">
        <w:tc>
          <w:tcPr>
            <w:tcW w:w="8359" w:type="dxa"/>
          </w:tcPr>
          <w:p w:rsidR="00264503" w:rsidP="00C74502" w:rsidRDefault="00264503" w14:paraId="6A1CCAA6" w14:textId="77777777">
            <w:pPr>
              <w:rPr>
                <w:szCs w:val="24"/>
              </w:rPr>
            </w:pPr>
            <w:r>
              <w:rPr>
                <w:szCs w:val="24"/>
              </w:rPr>
              <w:t>Between £750 and £1,500 is available to help meet the cost of:</w:t>
            </w:r>
          </w:p>
          <w:p w:rsidRPr="00A21DCB" w:rsidR="00264503" w:rsidP="00C74502" w:rsidRDefault="00264503" w14:paraId="6D974474" w14:textId="77777777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21DCB">
              <w:rPr>
                <w:szCs w:val="24"/>
              </w:rPr>
              <w:t>venues</w:t>
            </w:r>
          </w:p>
          <w:p w:rsidRPr="00A21DCB" w:rsidR="00264503" w:rsidP="00C74502" w:rsidRDefault="00264503" w14:paraId="5F2A0389" w14:textId="77777777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21DCB">
              <w:rPr>
                <w:szCs w:val="24"/>
              </w:rPr>
              <w:t>refreshments</w:t>
            </w:r>
          </w:p>
          <w:p w:rsidRPr="00A21DCB" w:rsidR="00264503" w:rsidP="00C74502" w:rsidRDefault="00264503" w14:paraId="69D68019" w14:textId="77777777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A21DCB">
              <w:rPr>
                <w:szCs w:val="24"/>
              </w:rPr>
              <w:t>other costs, including administration.</w:t>
            </w:r>
          </w:p>
          <w:p w:rsidR="00264503" w:rsidP="00C74502" w:rsidRDefault="00264503" w14:paraId="64FD3D69" w14:textId="77777777">
            <w:pPr>
              <w:rPr>
                <w:szCs w:val="24"/>
              </w:rPr>
            </w:pPr>
            <w:r>
              <w:rPr>
                <w:szCs w:val="24"/>
              </w:rPr>
              <w:t>Funding FAQs are available, or ask your Locality Manager</w:t>
            </w:r>
          </w:p>
          <w:p w:rsidRPr="00A21DCB" w:rsidR="00264503" w:rsidP="00C74502" w:rsidRDefault="00264503" w14:paraId="6229C86C" w14:textId="77777777">
            <w:pPr>
              <w:rPr>
                <w:szCs w:val="24"/>
              </w:rPr>
            </w:pPr>
          </w:p>
        </w:tc>
        <w:tc>
          <w:tcPr>
            <w:tcW w:w="657" w:type="dxa"/>
          </w:tcPr>
          <w:p w:rsidR="00264503" w:rsidP="00C74502" w:rsidRDefault="00264503" w14:paraId="77FACAEC" w14:textId="77777777">
            <w:pPr>
              <w:rPr>
                <w:szCs w:val="24"/>
              </w:rPr>
            </w:pPr>
          </w:p>
        </w:tc>
      </w:tr>
      <w:tr w:rsidR="00264503" w:rsidTr="000844FF" w14:paraId="3C121C2D" w14:textId="77777777">
        <w:tc>
          <w:tcPr>
            <w:tcW w:w="8359" w:type="dxa"/>
            <w:shd w:val="clear" w:color="auto" w:fill="005EB9"/>
          </w:tcPr>
          <w:p w:rsidRPr="002A1A56" w:rsidR="00264503" w:rsidP="00AA07F2" w:rsidRDefault="00264503" w14:paraId="5DBE87F0" w14:textId="7777777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Locality Manager</w:t>
            </w:r>
          </w:p>
        </w:tc>
        <w:tc>
          <w:tcPr>
            <w:tcW w:w="657" w:type="dxa"/>
            <w:shd w:val="clear" w:color="auto" w:fill="005EB9"/>
          </w:tcPr>
          <w:p w:rsidRPr="002A1A56" w:rsidR="00264503" w:rsidP="00AA07F2" w:rsidRDefault="000844FF" w14:paraId="7171F6B3" w14:textId="73CF3D40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535EA1" w:rsidTr="000844FF" w14:paraId="7F528AFB" w14:textId="77777777">
        <w:tc>
          <w:tcPr>
            <w:tcW w:w="8359" w:type="dxa"/>
          </w:tcPr>
          <w:p w:rsidR="00535EA1" w:rsidP="00852318" w:rsidRDefault="00535EA1" w14:paraId="46359E1F" w14:textId="6912F20E">
            <w:pPr>
              <w:rPr>
                <w:szCs w:val="24"/>
              </w:rPr>
            </w:pPr>
            <w:r>
              <w:rPr>
                <w:szCs w:val="24"/>
              </w:rPr>
              <w:t>Your locality manager</w:t>
            </w:r>
            <w:r w:rsidR="007E3C5A">
              <w:rPr>
                <w:szCs w:val="24"/>
              </w:rPr>
              <w:t xml:space="preserve"> can</w:t>
            </w:r>
            <w:r w:rsidRPr="007E3C5A" w:rsidR="007E3C5A">
              <w:rPr>
                <w:szCs w:val="24"/>
              </w:rPr>
              <w:t xml:space="preserve"> be present at your network meetings and can</w:t>
            </w:r>
            <w:r w:rsidR="007E3C5A">
              <w:rPr>
                <w:szCs w:val="24"/>
              </w:rPr>
              <w:t xml:space="preserve"> help you with</w:t>
            </w:r>
            <w:r>
              <w:rPr>
                <w:szCs w:val="24"/>
              </w:rPr>
              <w:t xml:space="preserve">: </w:t>
            </w:r>
          </w:p>
          <w:p w:rsidRPr="007557A6" w:rsidR="00535EA1" w:rsidP="00535EA1" w:rsidRDefault="007E3C5A" w14:paraId="11FFD4FF" w14:textId="00E7D1BE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setting</w:t>
            </w:r>
            <w:r w:rsidRPr="007557A6" w:rsidR="00535EA1">
              <w:rPr>
                <w:szCs w:val="24"/>
              </w:rPr>
              <w:t xml:space="preserve"> agendas and </w:t>
            </w:r>
            <w:r w:rsidR="00264503">
              <w:rPr>
                <w:szCs w:val="24"/>
              </w:rPr>
              <w:t xml:space="preserve">ideas for </w:t>
            </w:r>
            <w:r w:rsidRPr="007557A6" w:rsidR="00535EA1">
              <w:rPr>
                <w:szCs w:val="24"/>
              </w:rPr>
              <w:t>guest speaker</w:t>
            </w:r>
          </w:p>
          <w:p w:rsidR="00535EA1" w:rsidP="00535EA1" w:rsidRDefault="00535EA1" w14:paraId="3726B1CC" w14:textId="4D618E7D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7557A6">
              <w:rPr>
                <w:szCs w:val="24"/>
              </w:rPr>
              <w:t>promot</w:t>
            </w:r>
            <w:r w:rsidR="007E3C5A">
              <w:rPr>
                <w:szCs w:val="24"/>
              </w:rPr>
              <w:t>ing</w:t>
            </w:r>
            <w:r w:rsidRPr="007557A6">
              <w:rPr>
                <w:szCs w:val="24"/>
              </w:rPr>
              <w:t xml:space="preserve"> and support</w:t>
            </w:r>
            <w:r w:rsidR="007E3C5A">
              <w:rPr>
                <w:szCs w:val="24"/>
              </w:rPr>
              <w:t>ing</w:t>
            </w:r>
            <w:r w:rsidRPr="007557A6">
              <w:rPr>
                <w:szCs w:val="24"/>
              </w:rPr>
              <w:t xml:space="preserve"> </w:t>
            </w:r>
            <w:r w:rsidRPr="007557A6" w:rsidR="007E3C5A">
              <w:rPr>
                <w:szCs w:val="24"/>
              </w:rPr>
              <w:t>your network</w:t>
            </w:r>
          </w:p>
          <w:p w:rsidRPr="00C20CB4" w:rsidR="00264503" w:rsidP="00264503" w:rsidRDefault="00535EA1" w14:paraId="783FDB4E" w14:textId="7B9C407E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help broker introductions to local stakeholders or </w:t>
            </w:r>
            <w:r w:rsidR="00264503">
              <w:rPr>
                <w:szCs w:val="24"/>
              </w:rPr>
              <w:t xml:space="preserve">discuss </w:t>
            </w:r>
            <w:r w:rsidRPr="00C20CB4" w:rsidR="00264503">
              <w:rPr>
                <w:szCs w:val="24"/>
              </w:rPr>
              <w:t xml:space="preserve">ways of approaching specific speakers </w:t>
            </w:r>
          </w:p>
          <w:p w:rsidRPr="00264503" w:rsidR="00535EA1" w:rsidP="00264503" w:rsidRDefault="00535EA1" w14:paraId="5696EE97" w14:textId="77777777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264503">
              <w:rPr>
                <w:szCs w:val="24"/>
              </w:rPr>
              <w:t xml:space="preserve">offer support with funding queries </w:t>
            </w:r>
          </w:p>
          <w:p w:rsidR="00535EA1" w:rsidP="00535EA1" w:rsidRDefault="00535EA1" w14:paraId="774BF530" w14:textId="5A70C1EE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provide a national and local up-date at network meetings</w:t>
            </w:r>
            <w:r w:rsidRPr="007557A6">
              <w:rPr>
                <w:szCs w:val="24"/>
              </w:rPr>
              <w:t xml:space="preserve">.  </w:t>
            </w:r>
          </w:p>
          <w:p w:rsidRPr="007557A6" w:rsidR="00264503" w:rsidP="00535EA1" w:rsidRDefault="00264503" w14:paraId="32CCB216" w14:textId="63300F67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Fill in details on national initiatives, campaigns and provide the inside track on local changes and developments</w:t>
            </w:r>
          </w:p>
          <w:p w:rsidR="00264503" w:rsidP="00264503" w:rsidRDefault="00264503" w14:paraId="380A2694" w14:textId="5403824D">
            <w:pPr>
              <w:rPr>
                <w:szCs w:val="24"/>
              </w:rPr>
            </w:pPr>
          </w:p>
        </w:tc>
        <w:tc>
          <w:tcPr>
            <w:tcW w:w="657" w:type="dxa"/>
          </w:tcPr>
          <w:p w:rsidR="00535EA1" w:rsidP="00852318" w:rsidRDefault="00535EA1" w14:paraId="7876C438" w14:textId="77777777">
            <w:pPr>
              <w:rPr>
                <w:szCs w:val="24"/>
              </w:rPr>
            </w:pPr>
          </w:p>
        </w:tc>
      </w:tr>
      <w:tr w:rsidR="00264503" w:rsidTr="000844FF" w14:paraId="7797ADC3" w14:textId="77777777">
        <w:tc>
          <w:tcPr>
            <w:tcW w:w="8359" w:type="dxa"/>
            <w:shd w:val="clear" w:color="auto" w:fill="005EB9"/>
          </w:tcPr>
          <w:p w:rsidRPr="002A1A56" w:rsidR="00264503" w:rsidP="00342833" w:rsidRDefault="00264503" w14:paraId="0218A909" w14:textId="758702A7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Chair support sessions</w:t>
            </w:r>
          </w:p>
        </w:tc>
        <w:tc>
          <w:tcPr>
            <w:tcW w:w="657" w:type="dxa"/>
            <w:shd w:val="clear" w:color="auto" w:fill="005EB9"/>
          </w:tcPr>
          <w:p w:rsidRPr="002A1A56" w:rsidR="00264503" w:rsidP="00342833" w:rsidRDefault="000844FF" w14:paraId="07197B31" w14:textId="39F37C8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535EA1" w:rsidTr="000844FF" w14:paraId="7206BBEF" w14:textId="77777777">
        <w:tc>
          <w:tcPr>
            <w:tcW w:w="8359" w:type="dxa"/>
          </w:tcPr>
          <w:p w:rsidRPr="00195B90" w:rsidR="00264503" w:rsidP="00264503" w:rsidRDefault="00264503" w14:paraId="34C1805C" w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are </w:t>
            </w:r>
            <w:r w:rsidRPr="00195B90">
              <w:rPr>
                <w:szCs w:val="24"/>
              </w:rPr>
              <w:t>a chance for you to meet other network chairs</w:t>
            </w:r>
          </w:p>
          <w:p w:rsidRPr="00195B90" w:rsidR="00264503" w:rsidP="00264503" w:rsidRDefault="00264503" w14:paraId="7E661D44" w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are </w:t>
            </w:r>
            <w:r w:rsidRPr="00195B90">
              <w:rPr>
                <w:szCs w:val="24"/>
              </w:rPr>
              <w:t>led by Skills for Care’s locality managers</w:t>
            </w:r>
          </w:p>
          <w:p w:rsidR="00264503" w:rsidP="00264503" w:rsidRDefault="00264503" w14:paraId="07156762" w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195B90">
              <w:rPr>
                <w:szCs w:val="24"/>
              </w:rPr>
              <w:t>happen on</w:t>
            </w:r>
            <w:r>
              <w:rPr>
                <w:szCs w:val="24"/>
              </w:rPr>
              <w:t>c</w:t>
            </w:r>
            <w:r w:rsidRPr="00195B90">
              <w:rPr>
                <w:szCs w:val="24"/>
              </w:rPr>
              <w:t>e or twice a yea</w:t>
            </w:r>
            <w:r>
              <w:rPr>
                <w:szCs w:val="24"/>
              </w:rPr>
              <w:t>r</w:t>
            </w:r>
          </w:p>
          <w:p w:rsidR="00535EA1" w:rsidP="00264503" w:rsidRDefault="00264503" w14:paraId="70A08C6E" w14:textId="77777777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provided dedicated support for you as a chair</w:t>
            </w:r>
            <w:r w:rsidRPr="00195B90">
              <w:rPr>
                <w:szCs w:val="24"/>
              </w:rPr>
              <w:t>.</w:t>
            </w:r>
          </w:p>
          <w:p w:rsidR="00264503" w:rsidP="00264503" w:rsidRDefault="00264503" w14:paraId="70578450" w14:textId="17AA0578">
            <w:pPr>
              <w:pStyle w:val="ListParagraph"/>
              <w:rPr>
                <w:szCs w:val="24"/>
              </w:rPr>
            </w:pPr>
          </w:p>
        </w:tc>
        <w:tc>
          <w:tcPr>
            <w:tcW w:w="657" w:type="dxa"/>
          </w:tcPr>
          <w:p w:rsidR="00535EA1" w:rsidP="00852318" w:rsidRDefault="00535EA1" w14:paraId="687BD77D" w14:textId="77777777">
            <w:pPr>
              <w:rPr>
                <w:szCs w:val="24"/>
              </w:rPr>
            </w:pPr>
          </w:p>
        </w:tc>
      </w:tr>
      <w:tr w:rsidR="00264503" w:rsidTr="000844FF" w14:paraId="0A0D1FE9" w14:textId="77777777">
        <w:tc>
          <w:tcPr>
            <w:tcW w:w="8359" w:type="dxa"/>
            <w:shd w:val="clear" w:color="auto" w:fill="005EB9"/>
          </w:tcPr>
          <w:p w:rsidRPr="002A1A56" w:rsidR="00264503" w:rsidP="00342833" w:rsidRDefault="00264503" w14:paraId="5335060B" w14:textId="7A8CE487">
            <w:pPr>
              <w:rPr>
                <w:b/>
                <w:color w:val="FFFFFF" w:themeColor="background1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Cs w:val="24"/>
              </w:rPr>
              <w:t>Team work</w:t>
            </w:r>
            <w:proofErr w:type="gramEnd"/>
          </w:p>
        </w:tc>
        <w:tc>
          <w:tcPr>
            <w:tcW w:w="657" w:type="dxa"/>
            <w:shd w:val="clear" w:color="auto" w:fill="005EB9"/>
          </w:tcPr>
          <w:p w:rsidRPr="002A1A56" w:rsidR="00264503" w:rsidP="00342833" w:rsidRDefault="000844FF" w14:paraId="3435ABD0" w14:textId="4764CDD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535EA1" w:rsidTr="000844FF" w14:paraId="6D3B600B" w14:textId="77777777">
        <w:tc>
          <w:tcPr>
            <w:tcW w:w="8359" w:type="dxa"/>
          </w:tcPr>
          <w:p w:rsidR="00766CEF" w:rsidP="00766CEF" w:rsidRDefault="00766CEF" w14:paraId="42CB212F" w14:textId="2294ECB3">
            <w:pPr>
              <w:rPr>
                <w:szCs w:val="24"/>
              </w:rPr>
            </w:pPr>
            <w:r>
              <w:rPr>
                <w:szCs w:val="24"/>
              </w:rPr>
              <w:t>Ask</w:t>
            </w:r>
            <w:r w:rsidR="00264503">
              <w:rPr>
                <w:szCs w:val="24"/>
              </w:rPr>
              <w:t xml:space="preserve"> your network</w:t>
            </w:r>
            <w:r>
              <w:rPr>
                <w:szCs w:val="24"/>
              </w:rPr>
              <w:t xml:space="preserve"> for a deputy</w:t>
            </w:r>
            <w:r w:rsidR="00264503">
              <w:rPr>
                <w:szCs w:val="24"/>
              </w:rPr>
              <w:t xml:space="preserve"> or co-</w:t>
            </w:r>
            <w:r>
              <w:rPr>
                <w:szCs w:val="24"/>
              </w:rPr>
              <w:t xml:space="preserve">chair; this could be another manager who attends network meetings. </w:t>
            </w:r>
            <w:r w:rsidR="00264503">
              <w:rPr>
                <w:szCs w:val="24"/>
              </w:rPr>
              <w:t>They can share</w:t>
            </w:r>
          </w:p>
          <w:p w:rsidRPr="009B55BC" w:rsidR="00766CEF" w:rsidP="00766CEF" w:rsidRDefault="00766CEF" w14:paraId="05C4F027" w14:textId="65F2F581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B55BC">
              <w:rPr>
                <w:szCs w:val="24"/>
              </w:rPr>
              <w:t>think</w:t>
            </w:r>
            <w:r w:rsidR="00264503">
              <w:rPr>
                <w:szCs w:val="24"/>
              </w:rPr>
              <w:t>ing</w:t>
            </w:r>
            <w:r w:rsidRPr="009B55BC">
              <w:rPr>
                <w:szCs w:val="24"/>
              </w:rPr>
              <w:t xml:space="preserve"> about and set agendas</w:t>
            </w:r>
          </w:p>
          <w:p w:rsidRPr="009B55BC" w:rsidR="00766CEF" w:rsidP="00766CEF" w:rsidRDefault="00766CEF" w14:paraId="6F3DC71B" w14:textId="7777777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B55BC">
              <w:rPr>
                <w:szCs w:val="24"/>
              </w:rPr>
              <w:t>send reminders and up-dates to managers</w:t>
            </w:r>
          </w:p>
          <w:p w:rsidRPr="009B55BC" w:rsidR="00766CEF" w:rsidP="00766CEF" w:rsidRDefault="00766CEF" w14:paraId="300C46D4" w14:textId="7777777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9B55BC">
              <w:rPr>
                <w:szCs w:val="24"/>
              </w:rPr>
              <w:t>avoid cancelling meetings if you are unable to attend.</w:t>
            </w:r>
          </w:p>
          <w:p w:rsidR="00535EA1" w:rsidP="00852318" w:rsidRDefault="00535EA1" w14:paraId="68059CEF" w14:textId="77777777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57" w:type="dxa"/>
          </w:tcPr>
          <w:p w:rsidR="00535EA1" w:rsidP="00852318" w:rsidRDefault="00535EA1" w14:paraId="3A626EA4" w14:textId="77777777">
            <w:pPr>
              <w:rPr>
                <w:szCs w:val="24"/>
              </w:rPr>
            </w:pPr>
          </w:p>
        </w:tc>
      </w:tr>
    </w:tbl>
    <w:p w:rsidR="00535EA1" w:rsidP="00886032" w:rsidRDefault="00535EA1" w14:paraId="3E647923" w14:textId="026310C0">
      <w:pPr>
        <w:rPr>
          <w:szCs w:val="24"/>
        </w:rPr>
      </w:pPr>
    </w:p>
    <w:p w:rsidR="002F119A" w:rsidP="00886032" w:rsidRDefault="002F119A" w14:paraId="2D864B07" w14:textId="13F904A5">
      <w:pPr>
        <w:rPr>
          <w:szCs w:val="24"/>
        </w:rPr>
      </w:pPr>
    </w:p>
    <w:p w:rsidR="002F119A" w:rsidP="00886032" w:rsidRDefault="002F119A" w14:paraId="5333E1CA" w14:textId="0869F6E6">
      <w:pPr>
        <w:rPr>
          <w:szCs w:val="24"/>
        </w:rPr>
      </w:pPr>
    </w:p>
    <w:p w:rsidR="002F119A" w:rsidP="00886032" w:rsidRDefault="002F119A" w14:paraId="64319A56" w14:textId="5DFACBB4">
      <w:pPr>
        <w:rPr>
          <w:szCs w:val="24"/>
        </w:rPr>
      </w:pPr>
    </w:p>
    <w:p w:rsidR="00264503" w:rsidRDefault="00264503" w14:paraId="310BB8D6" w14:textId="77777777">
      <w:pPr>
        <w:rPr>
          <w:b/>
          <w:color w:val="005EB9"/>
          <w:sz w:val="32"/>
          <w:szCs w:val="32"/>
          <w:highlight w:val="lightGray"/>
        </w:rPr>
      </w:pPr>
      <w:r>
        <w:rPr>
          <w:b/>
          <w:color w:val="005EB9"/>
          <w:sz w:val="32"/>
          <w:szCs w:val="32"/>
          <w:highlight w:val="lightGray"/>
        </w:rPr>
        <w:br w:type="page"/>
      </w:r>
    </w:p>
    <w:p w:rsidRPr="00264503" w:rsidR="002F119A" w:rsidP="00264503" w:rsidRDefault="0026301D" w14:paraId="5B7E092C" w14:textId="597D2545">
      <w:pPr>
        <w:pStyle w:val="ListParagraph"/>
        <w:numPr>
          <w:ilvl w:val="0"/>
          <w:numId w:val="14"/>
        </w:numPr>
        <w:rPr>
          <w:b/>
          <w:color w:val="005EB9"/>
          <w:sz w:val="32"/>
          <w:szCs w:val="32"/>
        </w:rPr>
      </w:pPr>
      <w:r w:rsidRPr="00264503">
        <w:rPr>
          <w:b/>
          <w:color w:val="005EB9"/>
          <w:sz w:val="32"/>
          <w:szCs w:val="32"/>
        </w:rPr>
        <w:lastRenderedPageBreak/>
        <w:t>Ways to maintain and grow attendance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8500"/>
        <w:gridCol w:w="837"/>
      </w:tblGrid>
      <w:tr w:rsidR="002F119A" w:rsidTr="000844FF" w14:paraId="1BE2D759" w14:textId="77777777">
        <w:tc>
          <w:tcPr>
            <w:tcW w:w="8500" w:type="dxa"/>
            <w:shd w:val="clear" w:color="auto" w:fill="005EB9"/>
          </w:tcPr>
          <w:p w:rsidRPr="002A1A56" w:rsidR="002F119A" w:rsidP="00852318" w:rsidRDefault="002F119A" w14:paraId="0D32C60A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Action</w:t>
            </w:r>
          </w:p>
        </w:tc>
        <w:tc>
          <w:tcPr>
            <w:tcW w:w="837" w:type="dxa"/>
            <w:shd w:val="clear" w:color="auto" w:fill="005EB9"/>
          </w:tcPr>
          <w:p w:rsidRPr="002A1A56" w:rsidR="002F119A" w:rsidP="00852318" w:rsidRDefault="002F119A" w14:paraId="6FE41412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BE5EEA" w:rsidTr="000844FF" w14:paraId="46FE51E2" w14:textId="77777777">
        <w:tc>
          <w:tcPr>
            <w:tcW w:w="8500" w:type="dxa"/>
          </w:tcPr>
          <w:p w:rsidR="00BE5EEA" w:rsidP="00BE5EEA" w:rsidRDefault="00BE5EEA" w14:paraId="155119B4" w14:textId="70E6AB90">
            <w:pPr>
              <w:rPr>
                <w:szCs w:val="24"/>
              </w:rPr>
            </w:pPr>
            <w:r>
              <w:rPr>
                <w:szCs w:val="24"/>
              </w:rPr>
              <w:t>Be clear on why people should join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 xml:space="preserve"> attending a network</w:t>
            </w:r>
            <w:r>
              <w:rPr>
                <w:szCs w:val="24"/>
              </w:rPr>
              <w:t xml:space="preserve"> helps managers</w:t>
            </w:r>
            <w:r>
              <w:rPr>
                <w:szCs w:val="24"/>
              </w:rPr>
              <w:t>:</w:t>
            </w:r>
          </w:p>
          <w:p w:rsidRPr="00C41B1F" w:rsidR="00BE5EEA" w:rsidP="00BE5EEA" w:rsidRDefault="00BE5EEA" w14:paraId="6353CB01" w14:textId="5C509BB0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C41B1F">
              <w:rPr>
                <w:szCs w:val="24"/>
              </w:rPr>
              <w:t>feel more confident in their role</w:t>
            </w:r>
          </w:p>
          <w:p w:rsidRPr="00C41B1F" w:rsidR="00BE5EEA" w:rsidP="00BE5EEA" w:rsidRDefault="00BE5EEA" w14:paraId="209FE38B" w14:textId="5071C266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Pr="00C41B1F">
              <w:rPr>
                <w:szCs w:val="24"/>
              </w:rPr>
              <w:t xml:space="preserve">access to useful information </w:t>
            </w:r>
          </w:p>
          <w:p w:rsidRPr="00BE5EEA" w:rsidR="00BE5EEA" w:rsidP="00BE5EEA" w:rsidRDefault="00BE5EEA" w14:paraId="30E920D7" w14:textId="7F4C89C7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BE5EEA">
              <w:rPr>
                <w:szCs w:val="24"/>
              </w:rPr>
              <w:t>support</w:t>
            </w:r>
            <w:r>
              <w:rPr>
                <w:szCs w:val="24"/>
              </w:rPr>
              <w:t xml:space="preserve"> each other</w:t>
            </w:r>
            <w:r w:rsidRPr="00BE5EEA">
              <w:rPr>
                <w:szCs w:val="24"/>
              </w:rPr>
              <w:t xml:space="preserve"> and </w:t>
            </w:r>
            <w:r>
              <w:rPr>
                <w:szCs w:val="24"/>
              </w:rPr>
              <w:t xml:space="preserve">reduces </w:t>
            </w:r>
            <w:r w:rsidRPr="00BE5EEA">
              <w:rPr>
                <w:szCs w:val="24"/>
              </w:rPr>
              <w:t>isolat</w:t>
            </w:r>
            <w:r>
              <w:rPr>
                <w:szCs w:val="24"/>
              </w:rPr>
              <w:t>ion through sharing ideas</w:t>
            </w:r>
            <w:r w:rsidRPr="00BE5EEA">
              <w:rPr>
                <w:szCs w:val="24"/>
              </w:rPr>
              <w:t xml:space="preserve">. </w:t>
            </w:r>
          </w:p>
          <w:p w:rsidR="00BE5EEA" w:rsidP="001E1C4F" w:rsidRDefault="00BE5EEA" w14:paraId="77827E64" w14:textId="77777777">
            <w:pPr>
              <w:rPr>
                <w:szCs w:val="24"/>
              </w:rPr>
            </w:pPr>
          </w:p>
        </w:tc>
        <w:tc>
          <w:tcPr>
            <w:tcW w:w="837" w:type="dxa"/>
          </w:tcPr>
          <w:p w:rsidR="00BE5EEA" w:rsidP="00852318" w:rsidRDefault="00BE5EEA" w14:paraId="6437AD40" w14:textId="77777777">
            <w:pPr>
              <w:rPr>
                <w:szCs w:val="24"/>
              </w:rPr>
            </w:pPr>
          </w:p>
        </w:tc>
      </w:tr>
      <w:tr w:rsidR="000844FF" w:rsidTr="000844FF" w14:paraId="54E93EEF" w14:textId="77777777">
        <w:tc>
          <w:tcPr>
            <w:tcW w:w="8500" w:type="dxa"/>
            <w:shd w:val="clear" w:color="auto" w:fill="005EB9"/>
          </w:tcPr>
          <w:p w:rsidRPr="002A1A56" w:rsidR="000844FF" w:rsidP="00342833" w:rsidRDefault="000844FF" w14:paraId="46D6D8A0" w14:textId="5377DDE2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Set dates and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vvenues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for the year ahead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342833" w:rsidRDefault="000844FF" w14:paraId="3B415867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F119A" w:rsidTr="000844FF" w14:paraId="200B0637" w14:textId="77777777">
        <w:tc>
          <w:tcPr>
            <w:tcW w:w="8500" w:type="dxa"/>
          </w:tcPr>
          <w:p w:rsidR="0078654F" w:rsidP="001E1C4F" w:rsidRDefault="002F119A" w14:paraId="77FC7002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Set dates and venues for the year ahead. </w:t>
            </w:r>
          </w:p>
          <w:p w:rsidRPr="0078654F" w:rsidR="002F119A" w:rsidP="00BE5EEA" w:rsidRDefault="002F119A" w14:paraId="1BB53DDE" w14:textId="5F48694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78654F">
              <w:rPr>
                <w:szCs w:val="24"/>
              </w:rPr>
              <w:t>gives people plenty of notice</w:t>
            </w:r>
          </w:p>
          <w:p w:rsidRPr="001F46C8" w:rsidR="002F119A" w:rsidP="00BE5EEA" w:rsidRDefault="002F119A" w14:paraId="1313385B" w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F46C8">
              <w:rPr>
                <w:szCs w:val="24"/>
              </w:rPr>
              <w:t>means you can give other people the dates to promote</w:t>
            </w:r>
          </w:p>
          <w:p w:rsidR="00BE5EEA" w:rsidP="00BE5EEA" w:rsidRDefault="002F119A" w14:paraId="7383C5DD" w14:textId="777777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1F46C8">
              <w:rPr>
                <w:szCs w:val="24"/>
              </w:rPr>
              <w:t xml:space="preserve">allows you more time to find guest speakers. </w:t>
            </w:r>
          </w:p>
          <w:p w:rsidR="00BE5EEA" w:rsidP="00BE5EEA" w:rsidRDefault="00BE5EEA" w14:paraId="1C3E095F" w14:textId="7A9DADAC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BE5EEA">
              <w:rPr>
                <w:szCs w:val="24"/>
              </w:rPr>
              <w:t>Avoid clashes with</w:t>
            </w:r>
            <w:r>
              <w:rPr>
                <w:szCs w:val="24"/>
              </w:rPr>
              <w:t xml:space="preserve"> </w:t>
            </w:r>
            <w:r w:rsidRPr="00BE5EEA">
              <w:rPr>
                <w:szCs w:val="24"/>
              </w:rPr>
              <w:t>local conferences or events</w:t>
            </w:r>
            <w:r>
              <w:rPr>
                <w:szCs w:val="24"/>
              </w:rPr>
              <w:t xml:space="preserve"> and holidays</w:t>
            </w:r>
          </w:p>
          <w:p w:rsidRPr="00BE5EEA" w:rsidR="00BE5EEA" w:rsidP="00BE5EEA" w:rsidRDefault="00BE5EEA" w14:paraId="0E1C89F6" w14:textId="7D6DBC8E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Send reminders, share this with deputies, or co-chairs, or </w:t>
            </w:r>
            <w:proofErr w:type="spellStart"/>
            <w:r>
              <w:rPr>
                <w:szCs w:val="24"/>
              </w:rPr>
              <w:t>eventbrite</w:t>
            </w:r>
            <w:proofErr w:type="spellEnd"/>
          </w:p>
          <w:p w:rsidRPr="001F46C8" w:rsidR="002F119A" w:rsidP="00BE5EEA" w:rsidRDefault="002F119A" w14:paraId="4F72691B" w14:textId="77777777">
            <w:pPr>
              <w:pStyle w:val="ListParagraph"/>
              <w:rPr>
                <w:szCs w:val="24"/>
              </w:rPr>
            </w:pPr>
          </w:p>
        </w:tc>
        <w:tc>
          <w:tcPr>
            <w:tcW w:w="837" w:type="dxa"/>
          </w:tcPr>
          <w:p w:rsidR="002F119A" w:rsidP="00852318" w:rsidRDefault="002F119A" w14:paraId="73370014" w14:textId="77777777">
            <w:pPr>
              <w:rPr>
                <w:szCs w:val="24"/>
              </w:rPr>
            </w:pPr>
          </w:p>
        </w:tc>
      </w:tr>
      <w:tr w:rsidR="000844FF" w:rsidTr="000844FF" w14:paraId="09B8D319" w14:textId="77777777">
        <w:tc>
          <w:tcPr>
            <w:tcW w:w="8500" w:type="dxa"/>
            <w:shd w:val="clear" w:color="auto" w:fill="005EB9"/>
          </w:tcPr>
          <w:p w:rsidRPr="002A1A56" w:rsidR="000844FF" w:rsidP="00565FE6" w:rsidRDefault="000844FF" w14:paraId="03B40BD1" w14:textId="7CC5AC3C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A</w:t>
            </w:r>
            <w:r>
              <w:rPr>
                <w:b/>
                <w:color w:val="FFFFFF" w:themeColor="background1"/>
                <w:szCs w:val="24"/>
              </w:rPr>
              <w:t xml:space="preserve">gree and share themes or ideas for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meetins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 xml:space="preserve"> in advance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565FE6" w:rsidRDefault="000844FF" w14:paraId="2D35F305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1E1C4F" w:rsidTr="000844FF" w14:paraId="0092DD98" w14:textId="77777777">
        <w:tc>
          <w:tcPr>
            <w:tcW w:w="8500" w:type="dxa"/>
          </w:tcPr>
          <w:p w:rsidRPr="00141398" w:rsidR="001E1C4F" w:rsidP="00FB3BF9" w:rsidRDefault="001E1C4F" w14:paraId="28E7700C" w14:textId="5CF4B49B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>
              <w:rPr>
                <w:szCs w:val="24"/>
              </w:rPr>
              <w:t>en</w:t>
            </w:r>
            <w:r w:rsidRPr="00141398">
              <w:rPr>
                <w:szCs w:val="24"/>
              </w:rPr>
              <w:t xml:space="preserve">sure </w:t>
            </w:r>
            <w:r w:rsidR="00BE5EEA">
              <w:rPr>
                <w:szCs w:val="24"/>
              </w:rPr>
              <w:t>you</w:t>
            </w:r>
            <w:r w:rsidRPr="00141398">
              <w:rPr>
                <w:szCs w:val="24"/>
              </w:rPr>
              <w:t xml:space="preserve"> cover the topics managers want to discuss</w:t>
            </w:r>
          </w:p>
          <w:p w:rsidRPr="00141398" w:rsidR="001E1C4F" w:rsidP="00FB3BF9" w:rsidRDefault="001E1C4F" w14:paraId="51C24E55" w14:textId="77777777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141398">
              <w:rPr>
                <w:szCs w:val="24"/>
              </w:rPr>
              <w:t>means you can promote the themes of your meetings</w:t>
            </w:r>
          </w:p>
          <w:p w:rsidRPr="00141398" w:rsidR="001E1C4F" w:rsidP="00FB3BF9" w:rsidRDefault="001E1C4F" w14:paraId="2643E1C8" w14:textId="32C17886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141398">
              <w:rPr>
                <w:szCs w:val="24"/>
              </w:rPr>
              <w:t xml:space="preserve">allows you more time to find speakers. </w:t>
            </w:r>
          </w:p>
          <w:p w:rsidR="001E1C4F" w:rsidP="00FB3BF9" w:rsidRDefault="001E1C4F" w14:paraId="15397366" w14:textId="7777777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E1C4F" w:rsidP="00FB3BF9" w:rsidRDefault="001E1C4F" w14:paraId="580CDD4E" w14:textId="77777777">
            <w:pPr>
              <w:rPr>
                <w:szCs w:val="24"/>
              </w:rPr>
            </w:pPr>
          </w:p>
        </w:tc>
      </w:tr>
      <w:tr w:rsidR="000844FF" w:rsidTr="000844FF" w14:paraId="6BE740B4" w14:textId="77777777">
        <w:tc>
          <w:tcPr>
            <w:tcW w:w="8500" w:type="dxa"/>
            <w:shd w:val="clear" w:color="auto" w:fill="005EB9"/>
          </w:tcPr>
          <w:p w:rsidRPr="002A1A56" w:rsidR="000844FF" w:rsidP="00342833" w:rsidRDefault="000844FF" w14:paraId="2033B58A" w14:textId="5746E542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Make time for managers to support each other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342833" w:rsidRDefault="000844FF" w14:paraId="7AC82959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F119A" w:rsidTr="000844FF" w14:paraId="7F398F82" w14:textId="77777777">
        <w:tc>
          <w:tcPr>
            <w:tcW w:w="8500" w:type="dxa"/>
          </w:tcPr>
          <w:p w:rsidR="002F119A" w:rsidP="00852318" w:rsidRDefault="002F119A" w14:paraId="61FA24B3" w14:textId="516591C0">
            <w:pPr>
              <w:rPr>
                <w:szCs w:val="24"/>
              </w:rPr>
            </w:pPr>
            <w:r>
              <w:rPr>
                <w:szCs w:val="24"/>
              </w:rPr>
              <w:t>Make time for managers up-date and s</w:t>
            </w:r>
            <w:r w:rsidR="000844FF">
              <w:rPr>
                <w:szCs w:val="24"/>
              </w:rPr>
              <w:t>hare their issues or experiences</w:t>
            </w:r>
            <w:r>
              <w:rPr>
                <w:szCs w:val="24"/>
              </w:rPr>
              <w:t>:</w:t>
            </w:r>
          </w:p>
          <w:p w:rsidRPr="00141398" w:rsidR="002F119A" w:rsidP="002F119A" w:rsidRDefault="002F119A" w14:paraId="545ED41F" w14:textId="411B3C9E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141398">
              <w:rPr>
                <w:szCs w:val="24"/>
              </w:rPr>
              <w:t xml:space="preserve">use the first 20 minutes </w:t>
            </w:r>
            <w:r w:rsidRPr="00141398" w:rsidR="00BE5EEA">
              <w:rPr>
                <w:szCs w:val="24"/>
              </w:rPr>
              <w:t>as a standing agenda item</w:t>
            </w:r>
            <w:r w:rsidRPr="00141398" w:rsidR="00BE5EEA">
              <w:rPr>
                <w:szCs w:val="24"/>
              </w:rPr>
              <w:t xml:space="preserve"> </w:t>
            </w:r>
            <w:r w:rsidR="00BE5EEA">
              <w:rPr>
                <w:szCs w:val="24"/>
              </w:rPr>
              <w:t>to share</w:t>
            </w:r>
          </w:p>
          <w:p w:rsidRPr="00AD2586" w:rsidR="002F119A" w:rsidP="002F119A" w:rsidRDefault="002F119A" w14:paraId="78F02F13" w14:textId="768D4A2E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141398">
              <w:rPr>
                <w:szCs w:val="24"/>
              </w:rPr>
              <w:t xml:space="preserve">frame </w:t>
            </w:r>
            <w:r w:rsidRPr="00141398">
              <w:rPr>
                <w:i/>
                <w:szCs w:val="24"/>
              </w:rPr>
              <w:t>“what has happened, good news or challenges”</w:t>
            </w:r>
          </w:p>
          <w:p w:rsidR="002F119A" w:rsidP="002F119A" w:rsidRDefault="002F119A" w14:paraId="314AF40C" w14:textId="6F2B8771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have time during a meeting when </w:t>
            </w:r>
            <w:r w:rsidR="00BE5EEA">
              <w:rPr>
                <w:szCs w:val="24"/>
              </w:rPr>
              <w:t xml:space="preserve">other </w:t>
            </w:r>
            <w:r>
              <w:rPr>
                <w:szCs w:val="24"/>
              </w:rPr>
              <w:t>speaker</w:t>
            </w:r>
            <w:r w:rsidR="00BE5EEA">
              <w:rPr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="00BE5EEA">
              <w:rPr>
                <w:szCs w:val="24"/>
              </w:rPr>
              <w:t>are</w:t>
            </w:r>
            <w:r>
              <w:rPr>
                <w:szCs w:val="24"/>
              </w:rPr>
              <w:t>n’t present</w:t>
            </w:r>
          </w:p>
          <w:p w:rsidRPr="00141398" w:rsidR="002F119A" w:rsidP="00852318" w:rsidRDefault="002F119A" w14:paraId="23814BD9" w14:textId="77777777">
            <w:pPr>
              <w:pStyle w:val="ListParagraph"/>
              <w:rPr>
                <w:szCs w:val="24"/>
              </w:rPr>
            </w:pPr>
          </w:p>
        </w:tc>
        <w:tc>
          <w:tcPr>
            <w:tcW w:w="837" w:type="dxa"/>
          </w:tcPr>
          <w:p w:rsidR="002F119A" w:rsidP="00852318" w:rsidRDefault="002F119A" w14:paraId="3247955B" w14:textId="77777777">
            <w:pPr>
              <w:rPr>
                <w:szCs w:val="24"/>
              </w:rPr>
            </w:pPr>
          </w:p>
        </w:tc>
      </w:tr>
      <w:tr w:rsidR="000844FF" w:rsidTr="000844FF" w14:paraId="7836E097" w14:textId="77777777">
        <w:tc>
          <w:tcPr>
            <w:tcW w:w="8500" w:type="dxa"/>
            <w:shd w:val="clear" w:color="auto" w:fill="005EB9"/>
          </w:tcPr>
          <w:p w:rsidRPr="002A1A56" w:rsidR="000844FF" w:rsidP="00342833" w:rsidRDefault="000844FF" w14:paraId="6F56D229" w14:textId="33754791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Tell your local inspection team and commissioners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342833" w:rsidRDefault="000844FF" w14:paraId="70C95E63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F119A" w:rsidTr="000844FF" w14:paraId="50284A05" w14:textId="77777777">
        <w:tc>
          <w:tcPr>
            <w:tcW w:w="8500" w:type="dxa"/>
          </w:tcPr>
          <w:p w:rsidR="002F119A" w:rsidP="00852318" w:rsidRDefault="00BE5EEA" w14:paraId="7DF44958" w14:textId="35476702">
            <w:pPr>
              <w:rPr>
                <w:szCs w:val="24"/>
              </w:rPr>
            </w:pPr>
            <w:r>
              <w:rPr>
                <w:szCs w:val="24"/>
              </w:rPr>
              <w:t>They can:</w:t>
            </w:r>
          </w:p>
          <w:p w:rsidRPr="00180080" w:rsidR="002F119A" w:rsidP="002F119A" w:rsidRDefault="002F119A" w14:paraId="1FAEBC4B" w14:textId="3CBF6CEB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180080">
              <w:rPr>
                <w:szCs w:val="24"/>
              </w:rPr>
              <w:t>encourage managers to attend your network</w:t>
            </w:r>
            <w:r w:rsidR="00BE5EEA">
              <w:rPr>
                <w:szCs w:val="24"/>
              </w:rPr>
              <w:t xml:space="preserve"> and invite their contacts</w:t>
            </w:r>
            <w:r w:rsidRPr="00180080">
              <w:rPr>
                <w:szCs w:val="24"/>
              </w:rPr>
              <w:t xml:space="preserve"> </w:t>
            </w:r>
          </w:p>
          <w:p w:rsidRPr="00180080" w:rsidR="002F119A" w:rsidP="002F119A" w:rsidRDefault="002F119A" w14:paraId="0D7A3E86" w14:textId="77777777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180080">
              <w:rPr>
                <w:szCs w:val="24"/>
              </w:rPr>
              <w:t>speak to managers you aren’t in touch with</w:t>
            </w:r>
          </w:p>
          <w:p w:rsidR="002F119A" w:rsidP="002F119A" w:rsidRDefault="002F119A" w14:paraId="25BD53C7" w14:textId="77777777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180080">
              <w:rPr>
                <w:szCs w:val="24"/>
              </w:rPr>
              <w:t>invite you to speak to other groups or meetings about your network</w:t>
            </w:r>
          </w:p>
          <w:p w:rsidRPr="00BE5EEA" w:rsidR="002F119A" w:rsidP="00BE5EEA" w:rsidRDefault="002F119A" w14:paraId="20A37815" w14:textId="685CDCE1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>
              <w:rPr>
                <w:szCs w:val="24"/>
              </w:rPr>
              <w:t>include details of meetings in local newsletters</w:t>
            </w:r>
            <w:r w:rsidR="00BE5EEA">
              <w:rPr>
                <w:szCs w:val="24"/>
              </w:rPr>
              <w:t xml:space="preserve"> </w:t>
            </w:r>
            <w:r w:rsidRPr="00BE5EEA">
              <w:rPr>
                <w:szCs w:val="24"/>
              </w:rPr>
              <w:t xml:space="preserve">send out reminders </w:t>
            </w:r>
          </w:p>
          <w:p w:rsidR="002F119A" w:rsidP="00852318" w:rsidRDefault="00BE5EEA" w14:paraId="08E40B71" w14:textId="77777777">
            <w:pPr>
              <w:rPr>
                <w:szCs w:val="24"/>
              </w:rPr>
            </w:pPr>
            <w:r>
              <w:rPr>
                <w:szCs w:val="24"/>
              </w:rPr>
              <w:t>Make sure you mention the attendance certificates managers get.</w:t>
            </w:r>
          </w:p>
          <w:p w:rsidR="00BE5EEA" w:rsidP="00852318" w:rsidRDefault="00BE5EEA" w14:paraId="3A428197" w14:textId="2C064DD1">
            <w:pPr>
              <w:rPr>
                <w:szCs w:val="24"/>
              </w:rPr>
            </w:pPr>
          </w:p>
        </w:tc>
        <w:tc>
          <w:tcPr>
            <w:tcW w:w="837" w:type="dxa"/>
          </w:tcPr>
          <w:p w:rsidR="002F119A" w:rsidP="00852318" w:rsidRDefault="002F119A" w14:paraId="24724E08" w14:textId="77777777">
            <w:pPr>
              <w:rPr>
                <w:szCs w:val="24"/>
              </w:rPr>
            </w:pPr>
          </w:p>
        </w:tc>
      </w:tr>
      <w:tr w:rsidR="000844FF" w:rsidTr="000844FF" w14:paraId="56CC8D74" w14:textId="77777777">
        <w:tc>
          <w:tcPr>
            <w:tcW w:w="8500" w:type="dxa"/>
            <w:shd w:val="clear" w:color="auto" w:fill="005EB9"/>
          </w:tcPr>
          <w:p w:rsidRPr="002A1A56" w:rsidR="000844FF" w:rsidP="00342833" w:rsidRDefault="000844FF" w14:paraId="0F478FB2" w14:textId="140FF673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Keep in touch between meetings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342833" w:rsidRDefault="000844FF" w14:paraId="47605C95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F119A" w:rsidTr="000844FF" w14:paraId="18044F74" w14:textId="77777777">
        <w:tc>
          <w:tcPr>
            <w:tcW w:w="8500" w:type="dxa"/>
          </w:tcPr>
          <w:p w:rsidR="002F119A" w:rsidP="00852318" w:rsidRDefault="000844FF" w14:paraId="34AC75BD" w14:textId="696D1842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2F119A">
              <w:rPr>
                <w:szCs w:val="24"/>
              </w:rPr>
              <w:t xml:space="preserve">etworks use WhatsApp for Facebook Messenger to stay in touch. This: </w:t>
            </w:r>
          </w:p>
          <w:p w:rsidRPr="00141398" w:rsidR="002F119A" w:rsidP="002F119A" w:rsidRDefault="002F119A" w14:paraId="572D97EB" w14:textId="1AA28FF6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141398">
              <w:rPr>
                <w:szCs w:val="24"/>
              </w:rPr>
              <w:t xml:space="preserve">helps </w:t>
            </w:r>
            <w:r w:rsidR="00BE5EEA">
              <w:rPr>
                <w:szCs w:val="24"/>
              </w:rPr>
              <w:t>reinforce</w:t>
            </w:r>
            <w:r w:rsidRPr="00141398">
              <w:rPr>
                <w:szCs w:val="24"/>
              </w:rPr>
              <w:t xml:space="preserve"> links between people</w:t>
            </w:r>
          </w:p>
          <w:p w:rsidRPr="00141398" w:rsidR="002F119A" w:rsidP="002F119A" w:rsidRDefault="002F119A" w14:paraId="0B29FE6C" w14:textId="77777777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141398">
              <w:rPr>
                <w:szCs w:val="24"/>
              </w:rPr>
              <w:t>reminds them how important the network is</w:t>
            </w:r>
          </w:p>
          <w:p w:rsidR="002F119A" w:rsidP="002F119A" w:rsidRDefault="002F119A" w14:paraId="651225DC" w14:textId="63A5CB1F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141398">
              <w:rPr>
                <w:szCs w:val="24"/>
              </w:rPr>
              <w:t>makes it easier to set agendas or agree themes for meetings</w:t>
            </w:r>
          </w:p>
          <w:p w:rsidR="00BE5EEA" w:rsidP="002F119A" w:rsidRDefault="00BE5EEA" w14:paraId="6A6E45AB" w14:textId="71D0BA17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share tasks, including finding speakers and arranging information</w:t>
            </w:r>
          </w:p>
          <w:p w:rsidRPr="00141398" w:rsidR="002F119A" w:rsidP="00852318" w:rsidRDefault="002F119A" w14:paraId="044364B5" w14:textId="77777777">
            <w:pPr>
              <w:pStyle w:val="ListParagraph"/>
              <w:rPr>
                <w:szCs w:val="24"/>
              </w:rPr>
            </w:pPr>
          </w:p>
        </w:tc>
        <w:tc>
          <w:tcPr>
            <w:tcW w:w="837" w:type="dxa"/>
          </w:tcPr>
          <w:p w:rsidR="002F119A" w:rsidP="00852318" w:rsidRDefault="002F119A" w14:paraId="287B29EE" w14:textId="77777777">
            <w:pPr>
              <w:rPr>
                <w:szCs w:val="24"/>
              </w:rPr>
            </w:pPr>
          </w:p>
        </w:tc>
      </w:tr>
      <w:tr w:rsidR="000844FF" w:rsidTr="000844FF" w14:paraId="3BC15F8C" w14:textId="77777777">
        <w:tc>
          <w:tcPr>
            <w:tcW w:w="8500" w:type="dxa"/>
            <w:shd w:val="clear" w:color="auto" w:fill="005EB9"/>
          </w:tcPr>
          <w:p w:rsidRPr="002A1A56" w:rsidR="000844FF" w:rsidP="00342833" w:rsidRDefault="000844FF" w14:paraId="19488E18" w14:textId="13D60D51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Use the certificates of attendance from Skills for Care</w:t>
            </w:r>
          </w:p>
        </w:tc>
        <w:tc>
          <w:tcPr>
            <w:tcW w:w="837" w:type="dxa"/>
            <w:shd w:val="clear" w:color="auto" w:fill="005EB9"/>
          </w:tcPr>
          <w:p w:rsidRPr="002A1A56" w:rsidR="000844FF" w:rsidP="00342833" w:rsidRDefault="000844FF" w14:paraId="0F7FFAB3" w14:textId="77777777">
            <w:pPr>
              <w:rPr>
                <w:b/>
                <w:color w:val="FFFFFF" w:themeColor="background1"/>
                <w:szCs w:val="24"/>
              </w:rPr>
            </w:pPr>
            <w:r w:rsidRPr="002A1A56">
              <w:rPr>
                <w:b/>
                <w:color w:val="FFFFFF" w:themeColor="background1"/>
                <w:szCs w:val="24"/>
              </w:rPr>
              <w:t>Yes</w:t>
            </w:r>
          </w:p>
        </w:tc>
      </w:tr>
      <w:tr w:rsidR="002F119A" w:rsidTr="000844FF" w14:paraId="370ABC2E" w14:textId="77777777">
        <w:tc>
          <w:tcPr>
            <w:tcW w:w="8500" w:type="dxa"/>
          </w:tcPr>
          <w:p w:rsidR="002F119A" w:rsidP="00852318" w:rsidRDefault="002F119A" w14:paraId="170A23B9" w14:textId="3E46199D">
            <w:pPr>
              <w:rPr>
                <w:szCs w:val="24"/>
              </w:rPr>
            </w:pPr>
            <w:r>
              <w:rPr>
                <w:szCs w:val="24"/>
              </w:rPr>
              <w:t>Managers can show these to:</w:t>
            </w:r>
          </w:p>
          <w:p w:rsidRPr="000F49FC" w:rsidR="002F119A" w:rsidP="002F119A" w:rsidRDefault="002F119A" w14:paraId="7B091CF0" w14:textId="77777777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0F49FC">
              <w:rPr>
                <w:szCs w:val="24"/>
              </w:rPr>
              <w:t>employers – demonstrating the value of time away from their service</w:t>
            </w:r>
          </w:p>
          <w:p w:rsidRPr="000F49FC" w:rsidR="002F119A" w:rsidP="002F119A" w:rsidRDefault="002F119A" w14:paraId="27A80DE3" w14:textId="77777777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0F49FC">
              <w:rPr>
                <w:szCs w:val="24"/>
              </w:rPr>
              <w:t>the CQC or commissioners – showing they work with other managers</w:t>
            </w:r>
          </w:p>
          <w:p w:rsidR="002F119A" w:rsidP="00852318" w:rsidRDefault="002F119A" w14:paraId="01082A06" w14:textId="77777777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0F49FC">
              <w:rPr>
                <w:szCs w:val="24"/>
              </w:rPr>
              <w:t xml:space="preserve">other managers – knowing a certificate is available can help encourage some managers to attend. </w:t>
            </w:r>
          </w:p>
          <w:p w:rsidRPr="00BE5EEA" w:rsidR="00BE5EEA" w:rsidP="00BE5EEA" w:rsidRDefault="00BE5EEA" w14:paraId="55A473C5" w14:textId="364E9DCA">
            <w:pPr>
              <w:pStyle w:val="ListParagraph"/>
              <w:rPr>
                <w:szCs w:val="24"/>
              </w:rPr>
            </w:pPr>
          </w:p>
        </w:tc>
        <w:tc>
          <w:tcPr>
            <w:tcW w:w="837" w:type="dxa"/>
          </w:tcPr>
          <w:p w:rsidR="002F119A" w:rsidP="00852318" w:rsidRDefault="002F119A" w14:paraId="20FA2283" w14:textId="77777777">
            <w:pPr>
              <w:rPr>
                <w:szCs w:val="24"/>
              </w:rPr>
            </w:pPr>
          </w:p>
        </w:tc>
      </w:tr>
    </w:tbl>
    <w:p w:rsidRPr="00886032" w:rsidR="002F119A" w:rsidP="000844FF" w:rsidRDefault="002F119A" w14:paraId="23A14CE0" w14:textId="77777777">
      <w:pPr>
        <w:rPr>
          <w:szCs w:val="24"/>
        </w:rPr>
      </w:pPr>
    </w:p>
    <w:sectPr w:rsidRPr="00886032" w:rsidR="002F119A" w:rsidSect="008D1CA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B741" w14:textId="77777777" w:rsidR="008437BD" w:rsidRDefault="008437BD" w:rsidP="000C796B">
      <w:pPr>
        <w:spacing w:after="0" w:line="240" w:lineRule="auto"/>
      </w:pPr>
      <w:r>
        <w:separator/>
      </w:r>
    </w:p>
  </w:endnote>
  <w:endnote w:type="continuationSeparator" w:id="0">
    <w:p w14:paraId="0B27087A" w14:textId="77777777" w:rsidR="008437BD" w:rsidRDefault="008437BD" w:rsidP="000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53D0" w14:textId="77777777" w:rsidR="008437BD" w:rsidRDefault="008437BD" w:rsidP="000C796B">
      <w:pPr>
        <w:spacing w:after="0" w:line="240" w:lineRule="auto"/>
      </w:pPr>
      <w:r>
        <w:separator/>
      </w:r>
    </w:p>
  </w:footnote>
  <w:footnote w:type="continuationSeparator" w:id="0">
    <w:p w14:paraId="331147A5" w14:textId="77777777" w:rsidR="008437BD" w:rsidRDefault="008437BD" w:rsidP="000C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2718" w14:textId="17006436" w:rsidR="008D1CAE" w:rsidRDefault="008D1CAE">
    <w:pPr>
      <w:pStyle w:val="Header"/>
    </w:pPr>
  </w:p>
  <w:p w14:paraId="54012C38" w14:textId="33507C38" w:rsidR="000C796B" w:rsidRDefault="000C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9D14" w14:textId="5E02BFAD" w:rsidR="008D1CAE" w:rsidRDefault="008D1C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802737" wp14:editId="1E85D131">
          <wp:simplePos x="0" y="0"/>
          <wp:positionH relativeFrom="margin">
            <wp:posOffset>4064000</wp:posOffset>
          </wp:positionH>
          <wp:positionV relativeFrom="paragraph">
            <wp:posOffset>-102235</wp:posOffset>
          </wp:positionV>
          <wp:extent cx="2200910" cy="1017905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D52"/>
    <w:multiLevelType w:val="hybridMultilevel"/>
    <w:tmpl w:val="A62C74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E2F"/>
    <w:multiLevelType w:val="hybridMultilevel"/>
    <w:tmpl w:val="AC2E1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683"/>
    <w:multiLevelType w:val="hybridMultilevel"/>
    <w:tmpl w:val="E9923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10B"/>
    <w:multiLevelType w:val="hybridMultilevel"/>
    <w:tmpl w:val="3C5E5F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6AE"/>
    <w:multiLevelType w:val="hybridMultilevel"/>
    <w:tmpl w:val="2C8A0D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43B6"/>
    <w:multiLevelType w:val="hybridMultilevel"/>
    <w:tmpl w:val="B6800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A21"/>
    <w:multiLevelType w:val="hybridMultilevel"/>
    <w:tmpl w:val="B5A63C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61AFA"/>
    <w:multiLevelType w:val="hybridMultilevel"/>
    <w:tmpl w:val="1FB857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0E49"/>
    <w:multiLevelType w:val="hybridMultilevel"/>
    <w:tmpl w:val="96F8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A2C25"/>
    <w:multiLevelType w:val="hybridMultilevel"/>
    <w:tmpl w:val="9AC4EC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A078F"/>
    <w:multiLevelType w:val="hybridMultilevel"/>
    <w:tmpl w:val="4CD4E9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1C8B"/>
    <w:multiLevelType w:val="hybridMultilevel"/>
    <w:tmpl w:val="4DB0C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6E64"/>
    <w:multiLevelType w:val="hybridMultilevel"/>
    <w:tmpl w:val="5F1E6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7944"/>
    <w:multiLevelType w:val="hybridMultilevel"/>
    <w:tmpl w:val="F18293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6A19"/>
    <w:multiLevelType w:val="hybridMultilevel"/>
    <w:tmpl w:val="220C80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14C01"/>
    <w:multiLevelType w:val="hybridMultilevel"/>
    <w:tmpl w:val="FA1EF7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14EAE"/>
    <w:multiLevelType w:val="hybridMultilevel"/>
    <w:tmpl w:val="75BAF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0F74"/>
    <w:multiLevelType w:val="hybridMultilevel"/>
    <w:tmpl w:val="0436FB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71D92"/>
    <w:multiLevelType w:val="hybridMultilevel"/>
    <w:tmpl w:val="479EF1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5B2"/>
    <w:multiLevelType w:val="hybridMultilevel"/>
    <w:tmpl w:val="FC64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15553"/>
    <w:multiLevelType w:val="hybridMultilevel"/>
    <w:tmpl w:val="133C6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3784B"/>
    <w:multiLevelType w:val="hybridMultilevel"/>
    <w:tmpl w:val="545A5C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1E48"/>
    <w:multiLevelType w:val="hybridMultilevel"/>
    <w:tmpl w:val="D750C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3565F"/>
    <w:multiLevelType w:val="hybridMultilevel"/>
    <w:tmpl w:val="A3B60D7A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C949DB"/>
    <w:multiLevelType w:val="hybridMultilevel"/>
    <w:tmpl w:val="30DEFB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C3E55"/>
    <w:multiLevelType w:val="hybridMultilevel"/>
    <w:tmpl w:val="25884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608A"/>
    <w:multiLevelType w:val="hybridMultilevel"/>
    <w:tmpl w:val="B4606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F661B"/>
    <w:multiLevelType w:val="hybridMultilevel"/>
    <w:tmpl w:val="C63EE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07F57"/>
    <w:multiLevelType w:val="hybridMultilevel"/>
    <w:tmpl w:val="537C2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590A"/>
    <w:multiLevelType w:val="hybridMultilevel"/>
    <w:tmpl w:val="5404AA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57A6"/>
    <w:multiLevelType w:val="hybridMultilevel"/>
    <w:tmpl w:val="91BE9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D1F14"/>
    <w:multiLevelType w:val="hybridMultilevel"/>
    <w:tmpl w:val="EEDAB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54EF8"/>
    <w:multiLevelType w:val="hybridMultilevel"/>
    <w:tmpl w:val="974230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372E8"/>
    <w:multiLevelType w:val="hybridMultilevel"/>
    <w:tmpl w:val="2076BC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0C24"/>
    <w:multiLevelType w:val="hybridMultilevel"/>
    <w:tmpl w:val="CE1A4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B31DD"/>
    <w:multiLevelType w:val="hybridMultilevel"/>
    <w:tmpl w:val="5E9C0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5"/>
  </w:num>
  <w:num w:numId="4">
    <w:abstractNumId w:val="10"/>
  </w:num>
  <w:num w:numId="5">
    <w:abstractNumId w:val="7"/>
  </w:num>
  <w:num w:numId="6">
    <w:abstractNumId w:val="16"/>
  </w:num>
  <w:num w:numId="7">
    <w:abstractNumId w:val="31"/>
  </w:num>
  <w:num w:numId="8">
    <w:abstractNumId w:val="27"/>
  </w:num>
  <w:num w:numId="9">
    <w:abstractNumId w:val="22"/>
  </w:num>
  <w:num w:numId="10">
    <w:abstractNumId w:val="33"/>
  </w:num>
  <w:num w:numId="11">
    <w:abstractNumId w:val="34"/>
  </w:num>
  <w:num w:numId="12">
    <w:abstractNumId w:val="15"/>
  </w:num>
  <w:num w:numId="13">
    <w:abstractNumId w:val="13"/>
  </w:num>
  <w:num w:numId="14">
    <w:abstractNumId w:val="28"/>
  </w:num>
  <w:num w:numId="15">
    <w:abstractNumId w:val="11"/>
  </w:num>
  <w:num w:numId="16">
    <w:abstractNumId w:val="29"/>
  </w:num>
  <w:num w:numId="17">
    <w:abstractNumId w:val="21"/>
  </w:num>
  <w:num w:numId="18">
    <w:abstractNumId w:val="6"/>
  </w:num>
  <w:num w:numId="19">
    <w:abstractNumId w:val="24"/>
  </w:num>
  <w:num w:numId="20">
    <w:abstractNumId w:val="25"/>
  </w:num>
  <w:num w:numId="21">
    <w:abstractNumId w:val="18"/>
  </w:num>
  <w:num w:numId="22">
    <w:abstractNumId w:val="26"/>
  </w:num>
  <w:num w:numId="23">
    <w:abstractNumId w:val="4"/>
  </w:num>
  <w:num w:numId="24">
    <w:abstractNumId w:val="12"/>
  </w:num>
  <w:num w:numId="25">
    <w:abstractNumId w:val="9"/>
  </w:num>
  <w:num w:numId="26">
    <w:abstractNumId w:val="20"/>
  </w:num>
  <w:num w:numId="27">
    <w:abstractNumId w:val="5"/>
  </w:num>
  <w:num w:numId="28">
    <w:abstractNumId w:val="14"/>
  </w:num>
  <w:num w:numId="29">
    <w:abstractNumId w:val="2"/>
  </w:num>
  <w:num w:numId="30">
    <w:abstractNumId w:val="8"/>
  </w:num>
  <w:num w:numId="31">
    <w:abstractNumId w:val="3"/>
  </w:num>
  <w:num w:numId="32">
    <w:abstractNumId w:val="32"/>
  </w:num>
  <w:num w:numId="33">
    <w:abstractNumId w:val="23"/>
  </w:num>
  <w:num w:numId="34">
    <w:abstractNumId w:val="1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C"/>
    <w:rsid w:val="000844FF"/>
    <w:rsid w:val="000C796B"/>
    <w:rsid w:val="00141DE8"/>
    <w:rsid w:val="001E1C4F"/>
    <w:rsid w:val="0026301D"/>
    <w:rsid w:val="00264503"/>
    <w:rsid w:val="002F119A"/>
    <w:rsid w:val="00315264"/>
    <w:rsid w:val="00385D04"/>
    <w:rsid w:val="00492CA0"/>
    <w:rsid w:val="00497B53"/>
    <w:rsid w:val="00535EA1"/>
    <w:rsid w:val="005867C2"/>
    <w:rsid w:val="0065467C"/>
    <w:rsid w:val="006A151C"/>
    <w:rsid w:val="006B5B9B"/>
    <w:rsid w:val="007532C1"/>
    <w:rsid w:val="00766CEF"/>
    <w:rsid w:val="0078654F"/>
    <w:rsid w:val="00796426"/>
    <w:rsid w:val="007E3C5A"/>
    <w:rsid w:val="0083267A"/>
    <w:rsid w:val="008437BD"/>
    <w:rsid w:val="00880CBC"/>
    <w:rsid w:val="00886032"/>
    <w:rsid w:val="008D1CAE"/>
    <w:rsid w:val="0090254A"/>
    <w:rsid w:val="00A82A6E"/>
    <w:rsid w:val="00BE5EEA"/>
    <w:rsid w:val="00C16868"/>
    <w:rsid w:val="00C26870"/>
    <w:rsid w:val="00EA3249"/>
    <w:rsid w:val="00F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C7073"/>
  <w15:chartTrackingRefBased/>
  <w15:docId w15:val="{958A625D-61DC-4446-B9DC-34376F6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32"/>
    <w:pPr>
      <w:ind w:left="720"/>
      <w:contextualSpacing/>
    </w:pPr>
  </w:style>
  <w:style w:type="table" w:styleId="TableGrid">
    <w:name w:val="Table Grid"/>
    <w:basedOn w:val="TableNormal"/>
    <w:uiPriority w:val="39"/>
    <w:rsid w:val="0088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0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19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9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6B"/>
  </w:style>
  <w:style w:type="paragraph" w:styleId="Footer">
    <w:name w:val="footer"/>
    <w:basedOn w:val="Normal"/>
    <w:link w:val="FooterChar"/>
    <w:uiPriority w:val="99"/>
    <w:unhideWhenUsed/>
    <w:rsid w:val="000C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6B"/>
  </w:style>
  <w:style w:type="character" w:styleId="UnresolvedMention">
    <w:name w:val="Unresolved Mention"/>
    <w:basedOn w:val="DefaultParagraphFont"/>
    <w:uiPriority w:val="99"/>
    <w:semiHidden/>
    <w:unhideWhenUsed/>
    <w:rsid w:val="00F7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07C7-E397-48B2-8092-DBC5DE6F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1221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 for chairs</dc:title>
  <dc:subject>
  </dc:subject>
  <dc:creator>Oliver French</dc:creator>
  <cp:keywords>
  </cp:keywords>
  <dc:description>
  </dc:description>
  <cp:lastModifiedBy>Jo Hawkins</cp:lastModifiedBy>
  <cp:revision>2</cp:revision>
  <dcterms:created xsi:type="dcterms:W3CDTF">2020-07-09T10:05:00Z</dcterms:created>
  <dcterms:modified xsi:type="dcterms:W3CDTF">2021-12-15T11:17:26Z</dcterms:modified>
</cp:coreProperties>
</file>